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086019" w14:textId="77777777" w:rsidR="00171046" w:rsidRPr="00F56C21" w:rsidRDefault="00147F75" w:rsidP="00A96684">
      <w:pPr>
        <w:jc w:val="center"/>
        <w:rPr>
          <w:rFonts w:ascii="Century Gothic" w:hAnsi="Century Gothic"/>
          <w:sz w:val="28"/>
          <w:szCs w:val="28"/>
        </w:rPr>
      </w:pPr>
      <w:r w:rsidRPr="00F56C21">
        <w:rPr>
          <w:rFonts w:ascii="Century Gothic" w:hAnsi="Century Gothic"/>
          <w:b/>
          <w:sz w:val="28"/>
          <w:szCs w:val="28"/>
        </w:rPr>
        <w:t xml:space="preserve"> </w:t>
      </w:r>
      <w:r w:rsidR="00171046" w:rsidRPr="00F56C21">
        <w:rPr>
          <w:rFonts w:ascii="Century Gothic" w:hAnsi="Century Gothic"/>
          <w:b/>
          <w:sz w:val="28"/>
          <w:szCs w:val="28"/>
        </w:rPr>
        <w:t>TERMO DE REFERÊNCIA</w:t>
      </w:r>
    </w:p>
    <w:p w14:paraId="0A5B4DD7" w14:textId="77777777" w:rsidR="00171046" w:rsidRPr="003249B1" w:rsidRDefault="00171046" w:rsidP="00A96684">
      <w:pPr>
        <w:jc w:val="both"/>
        <w:rPr>
          <w:rFonts w:ascii="Century Gothic" w:hAnsi="Century Gothic" w:cs="Arial"/>
        </w:rPr>
      </w:pPr>
    </w:p>
    <w:p w14:paraId="6BC5F1C4"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bCs/>
          <w:color w:val="auto"/>
          <w:sz w:val="20"/>
        </w:rPr>
      </w:pPr>
      <w:r w:rsidRPr="003249B1">
        <w:rPr>
          <w:rFonts w:ascii="Century Gothic" w:hAnsi="Century Gothic"/>
          <w:bCs/>
          <w:color w:val="auto"/>
          <w:sz w:val="20"/>
        </w:rPr>
        <w:t>OBJETO.</w:t>
      </w:r>
    </w:p>
    <w:p w14:paraId="23D8E30B" w14:textId="77777777" w:rsidR="00171046" w:rsidRPr="003249B1" w:rsidRDefault="00171046" w:rsidP="00A96684">
      <w:pPr>
        <w:jc w:val="both"/>
        <w:rPr>
          <w:rFonts w:ascii="Century Gothic" w:hAnsi="Century Gothic" w:cs="Arial"/>
        </w:rPr>
      </w:pPr>
    </w:p>
    <w:p w14:paraId="528AD3C5" w14:textId="77777777" w:rsidR="00171046" w:rsidRPr="003249B1" w:rsidRDefault="00171046" w:rsidP="00A96684">
      <w:pPr>
        <w:numPr>
          <w:ilvl w:val="1"/>
          <w:numId w:val="7"/>
        </w:numPr>
        <w:overflowPunct/>
        <w:autoSpaceDE/>
        <w:autoSpaceDN/>
        <w:adjustRightInd/>
        <w:ind w:left="0" w:right="-522" w:firstLine="0"/>
        <w:jc w:val="both"/>
        <w:textAlignment w:val="auto"/>
        <w:rPr>
          <w:rFonts w:ascii="Century Gothic" w:hAnsi="Century Gothic" w:cs="Arial"/>
        </w:rPr>
      </w:pPr>
      <w:r w:rsidRPr="003249B1">
        <w:rPr>
          <w:rFonts w:ascii="Century Gothic" w:hAnsi="Century Gothic" w:cs="Arial"/>
        </w:rPr>
        <w:t>Esta licitação tem por objeto a contratação de empresa para:</w:t>
      </w:r>
    </w:p>
    <w:p w14:paraId="32EAFDF1" w14:textId="77777777" w:rsidR="00171046" w:rsidRPr="003249B1" w:rsidRDefault="00171046" w:rsidP="00A96684">
      <w:pPr>
        <w:ind w:right="-522"/>
        <w:jc w:val="both"/>
        <w:rPr>
          <w:rFonts w:ascii="Century Gothic" w:hAnsi="Century Gothic" w:cs="Arial"/>
        </w:rPr>
      </w:pPr>
    </w:p>
    <w:tbl>
      <w:tblPr>
        <w:tblW w:w="90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034"/>
      </w:tblGrid>
      <w:tr w:rsidR="007A5C1F" w:rsidRPr="003249B1" w14:paraId="769A9EE2" w14:textId="77777777" w:rsidTr="00E356CC">
        <w:trPr>
          <w:trHeight w:val="343"/>
        </w:trPr>
        <w:tc>
          <w:tcPr>
            <w:tcW w:w="9034" w:type="dxa"/>
            <w:shd w:val="clear" w:color="auto" w:fill="C0C0C0"/>
          </w:tcPr>
          <w:p w14:paraId="7C1CC410" w14:textId="77777777" w:rsidR="00171046" w:rsidRPr="003249B1" w:rsidRDefault="00171046" w:rsidP="00E356CC">
            <w:pPr>
              <w:pStyle w:val="Corpodetexto3"/>
              <w:jc w:val="both"/>
              <w:rPr>
                <w:rFonts w:ascii="Century Gothic" w:hAnsi="Century Gothic" w:cs="Arial"/>
                <w:b/>
                <w:sz w:val="20"/>
                <w:szCs w:val="20"/>
              </w:rPr>
            </w:pPr>
            <w:r w:rsidRPr="003249B1">
              <w:rPr>
                <w:rFonts w:ascii="Century Gothic" w:hAnsi="Century Gothic" w:cs="Arial"/>
                <w:b/>
                <w:sz w:val="20"/>
                <w:szCs w:val="20"/>
              </w:rPr>
              <w:t>Descrição</w:t>
            </w:r>
          </w:p>
        </w:tc>
      </w:tr>
      <w:tr w:rsidR="003249B1" w:rsidRPr="003249B1" w14:paraId="15C950FC" w14:textId="77777777" w:rsidTr="00E356CC">
        <w:trPr>
          <w:trHeight w:val="769"/>
        </w:trPr>
        <w:tc>
          <w:tcPr>
            <w:tcW w:w="9034" w:type="dxa"/>
          </w:tcPr>
          <w:p w14:paraId="24CE34B9" w14:textId="376F5D26" w:rsidR="00171046" w:rsidRPr="00304C15" w:rsidRDefault="00B36268" w:rsidP="00304C15">
            <w:pPr>
              <w:spacing w:line="276" w:lineRule="auto"/>
              <w:ind w:right="157"/>
              <w:jc w:val="both"/>
              <w:rPr>
                <w:rFonts w:ascii="Century Gothic" w:hAnsi="Century Gothic"/>
                <w:b/>
              </w:rPr>
            </w:pPr>
            <w:r w:rsidRPr="00304C15">
              <w:rPr>
                <w:rFonts w:ascii="Century Gothic" w:hAnsi="Century Gothic" w:cstheme="minorHAnsi"/>
                <w:b/>
                <w:bCs/>
              </w:rPr>
              <w:t>PRESTAÇÃO DE SERVIÇOS TÉCNICOS PARA PADRONIZAÇÃO DE PRAÇAS, PARQUES, E QUADRAS POLIESPORTIVAS, COM FORNECIMENTO E INSTALAÇÃO DE LUMINÁRIAS DE LED E POSTES DE FIBRA DE VIDRO E PROJETORES LED ALTA EFICIÊNCIA E MEDIÇÃO DE ENERGIA JUNTO A CELESC.</w:t>
            </w:r>
            <w:r w:rsidR="00392C08" w:rsidRPr="00304C15">
              <w:rPr>
                <w:rFonts w:ascii="Century Gothic" w:hAnsi="Century Gothic"/>
                <w:b/>
              </w:rPr>
              <w:t>,</w:t>
            </w:r>
            <w:r w:rsidR="00392C08" w:rsidRPr="00304C15">
              <w:rPr>
                <w:rFonts w:ascii="Century Gothic" w:hAnsi="Century Gothic" w:cs="Arial"/>
                <w:b/>
                <w:bCs/>
              </w:rPr>
              <w:t xml:space="preserve"> conforme</w:t>
            </w:r>
            <w:r w:rsidR="00171046" w:rsidRPr="00304C15">
              <w:rPr>
                <w:rFonts w:ascii="Century Gothic" w:hAnsi="Century Gothic" w:cs="Arial"/>
                <w:b/>
                <w:bCs/>
              </w:rPr>
              <w:t xml:space="preserve"> especificações e memoriais anexos.</w:t>
            </w:r>
          </w:p>
        </w:tc>
      </w:tr>
    </w:tbl>
    <w:p w14:paraId="67349ABA" w14:textId="77777777" w:rsidR="00171046" w:rsidRPr="003249B1" w:rsidRDefault="00171046" w:rsidP="00A96684">
      <w:pPr>
        <w:jc w:val="both"/>
        <w:rPr>
          <w:rFonts w:ascii="Century Gothic" w:hAnsi="Century Gothic" w:cs="Arial"/>
        </w:rPr>
      </w:pPr>
    </w:p>
    <w:p w14:paraId="6820C0D6"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bookmarkStart w:id="0" w:name="_Toc176842489"/>
      <w:bookmarkStart w:id="1" w:name="_Toc176842531"/>
      <w:bookmarkStart w:id="2" w:name="_Toc176842601"/>
      <w:bookmarkStart w:id="3" w:name="_Toc176847474"/>
      <w:r w:rsidRPr="003249B1">
        <w:rPr>
          <w:rFonts w:ascii="Century Gothic" w:hAnsi="Century Gothic" w:cs="Arial"/>
          <w:bCs/>
          <w:color w:val="auto"/>
          <w:sz w:val="20"/>
        </w:rPr>
        <w:t>ANEXOS.</w:t>
      </w:r>
      <w:bookmarkEnd w:id="0"/>
      <w:bookmarkEnd w:id="1"/>
      <w:bookmarkEnd w:id="2"/>
      <w:bookmarkEnd w:id="3"/>
    </w:p>
    <w:p w14:paraId="4B92C7D4" w14:textId="77777777" w:rsidR="00171046" w:rsidRPr="003249B1" w:rsidRDefault="00171046" w:rsidP="00A96684">
      <w:pPr>
        <w:jc w:val="both"/>
        <w:rPr>
          <w:rFonts w:ascii="Century Gothic" w:hAnsi="Century Gothic" w:cs="Arial"/>
        </w:rPr>
      </w:pPr>
    </w:p>
    <w:p w14:paraId="5908F40B" w14:textId="55BC6D57" w:rsidR="00B667CD" w:rsidRPr="003249B1" w:rsidRDefault="00B667CD" w:rsidP="00A96684">
      <w:pPr>
        <w:numPr>
          <w:ilvl w:val="1"/>
          <w:numId w:val="7"/>
        </w:numPr>
        <w:overflowPunct/>
        <w:autoSpaceDE/>
        <w:autoSpaceDN/>
        <w:adjustRightInd/>
        <w:spacing w:after="240"/>
        <w:ind w:left="0" w:firstLine="0"/>
        <w:jc w:val="both"/>
        <w:textAlignment w:val="auto"/>
        <w:rPr>
          <w:rFonts w:ascii="Century Gothic" w:hAnsi="Century Gothic" w:cs="Arial"/>
        </w:rPr>
      </w:pPr>
      <w:r w:rsidRPr="003249B1">
        <w:rPr>
          <w:rFonts w:ascii="Century Gothic" w:hAnsi="Century Gothic" w:cs="Arial"/>
        </w:rPr>
        <w:t>Faz parte integrante e indissociável deste edital,</w:t>
      </w:r>
      <w:r w:rsidR="004434C5" w:rsidRPr="003249B1">
        <w:rPr>
          <w:rFonts w:ascii="Century Gothic" w:hAnsi="Century Gothic" w:cs="Arial"/>
        </w:rPr>
        <w:t xml:space="preserve"> </w:t>
      </w:r>
      <w:r w:rsidR="00935F48" w:rsidRPr="003249B1">
        <w:rPr>
          <w:rFonts w:ascii="Century Gothic" w:hAnsi="Century Gothic" w:cs="Arial"/>
        </w:rPr>
        <w:t>Memorial Descritivo e a Planilha Orçamentária Estimativa</w:t>
      </w:r>
      <w:r w:rsidR="00847241" w:rsidRPr="003249B1">
        <w:rPr>
          <w:rFonts w:ascii="Century Gothic" w:hAnsi="Century Gothic" w:cs="Arial"/>
        </w:rPr>
        <w:t>.</w:t>
      </w:r>
    </w:p>
    <w:p w14:paraId="478736A4" w14:textId="77777777" w:rsidR="00171046" w:rsidRPr="003249B1" w:rsidRDefault="00171046" w:rsidP="00A96684">
      <w:pPr>
        <w:jc w:val="both"/>
        <w:rPr>
          <w:rFonts w:ascii="Century Gothic" w:hAnsi="Century Gothic" w:cs="Arial"/>
        </w:rPr>
      </w:pPr>
    </w:p>
    <w:p w14:paraId="294819F4"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r w:rsidRPr="003249B1">
        <w:rPr>
          <w:rFonts w:ascii="Century Gothic" w:hAnsi="Century Gothic" w:cs="Arial"/>
          <w:bCs/>
          <w:color w:val="auto"/>
          <w:sz w:val="20"/>
        </w:rPr>
        <w:t>DOTAÇÃO ORÇAMENTÁRIA</w:t>
      </w:r>
    </w:p>
    <w:p w14:paraId="634B2DF0" w14:textId="77777777" w:rsidR="006A6DAB" w:rsidRPr="003249B1" w:rsidRDefault="006A6DAB" w:rsidP="006A6DAB">
      <w:pPr>
        <w:spacing w:line="276" w:lineRule="auto"/>
        <w:ind w:right="157"/>
        <w:jc w:val="both"/>
        <w:rPr>
          <w:rFonts w:ascii="Century Gothic" w:hAnsi="Century Gothic" w:cstheme="minorHAnsi"/>
        </w:rPr>
      </w:pPr>
    </w:p>
    <w:p w14:paraId="562E36EA" w14:textId="01817136" w:rsidR="006A6DAB" w:rsidRPr="003249B1" w:rsidRDefault="006A6DAB" w:rsidP="006A6DAB">
      <w:pPr>
        <w:spacing w:line="276" w:lineRule="auto"/>
        <w:ind w:right="157"/>
        <w:jc w:val="both"/>
        <w:rPr>
          <w:rFonts w:ascii="Century Gothic" w:hAnsi="Century Gothic" w:cstheme="minorHAnsi"/>
        </w:rPr>
      </w:pPr>
      <w:r w:rsidRPr="003249B1">
        <w:rPr>
          <w:rFonts w:ascii="Century Gothic" w:hAnsi="Century Gothic" w:cstheme="minorHAnsi"/>
          <w:b/>
        </w:rPr>
        <w:t>3.1</w:t>
      </w:r>
      <w:r w:rsidRPr="003249B1">
        <w:rPr>
          <w:rFonts w:ascii="Century Gothic" w:hAnsi="Century Gothic" w:cstheme="minorHAnsi"/>
        </w:rPr>
        <w:t xml:space="preserve">. As despesas correrão por conta da </w:t>
      </w:r>
      <w:r w:rsidRPr="003249B1">
        <w:rPr>
          <w:rFonts w:ascii="Century Gothic" w:hAnsi="Century Gothic" w:cstheme="minorHAnsi"/>
          <w:b/>
        </w:rPr>
        <w:t>dotação 51 - Orçamento do exercício de 202</w:t>
      </w:r>
      <w:r w:rsidR="00392C08" w:rsidRPr="003249B1">
        <w:rPr>
          <w:rFonts w:ascii="Century Gothic" w:hAnsi="Century Gothic" w:cstheme="minorHAnsi"/>
          <w:b/>
        </w:rPr>
        <w:t>2</w:t>
      </w:r>
      <w:r w:rsidRPr="003249B1">
        <w:rPr>
          <w:rFonts w:ascii="Century Gothic" w:hAnsi="Century Gothic" w:cstheme="minorHAnsi"/>
          <w:b/>
        </w:rPr>
        <w:t xml:space="preserve"> desta Secretaria</w:t>
      </w:r>
      <w:r w:rsidRPr="003249B1">
        <w:rPr>
          <w:rFonts w:ascii="Century Gothic" w:hAnsi="Century Gothic" w:cstheme="minorHAnsi"/>
        </w:rPr>
        <w:t>;</w:t>
      </w:r>
    </w:p>
    <w:p w14:paraId="5A86D406" w14:textId="77777777" w:rsidR="00EA0628" w:rsidRPr="003249B1" w:rsidRDefault="00EA0628" w:rsidP="00A96684">
      <w:pPr>
        <w:overflowPunct/>
        <w:autoSpaceDE/>
        <w:autoSpaceDN/>
        <w:adjustRightInd/>
        <w:jc w:val="both"/>
        <w:textAlignment w:val="auto"/>
        <w:rPr>
          <w:rFonts w:ascii="Century Gothic" w:hAnsi="Century Gothic" w:cs="Arial"/>
        </w:rPr>
      </w:pPr>
    </w:p>
    <w:p w14:paraId="0180E3A5"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bookmarkStart w:id="4" w:name="_Hlk94552129"/>
      <w:r w:rsidRPr="003249B1">
        <w:rPr>
          <w:rFonts w:ascii="Century Gothic" w:hAnsi="Century Gothic" w:cs="Arial"/>
          <w:bCs/>
          <w:color w:val="auto"/>
          <w:sz w:val="20"/>
        </w:rPr>
        <w:t>CONDIÇÕES DE PARTICIPAÇÃO.</w:t>
      </w:r>
    </w:p>
    <w:p w14:paraId="48A9CEEA" w14:textId="77777777" w:rsidR="00171046" w:rsidRPr="003249B1" w:rsidRDefault="00171046" w:rsidP="00A96684">
      <w:pPr>
        <w:jc w:val="both"/>
        <w:rPr>
          <w:rFonts w:ascii="Century Gothic" w:hAnsi="Century Gothic" w:cs="Arial"/>
        </w:rPr>
      </w:pPr>
    </w:p>
    <w:p w14:paraId="3573B3A9"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Este Termo de Referência tem como objetivo a habilitação de empresas que: possuam a necessária experiência e capacidade jurídica, técnica, fiscal e financeira para executar seu objeto, bem como a contratação daquela empresa que oferecer a PROPOSTA DE</w:t>
      </w:r>
      <w:r w:rsidR="00A852CD" w:rsidRPr="003249B1">
        <w:rPr>
          <w:rFonts w:ascii="Century Gothic" w:hAnsi="Century Gothic" w:cs="Arial"/>
        </w:rPr>
        <w:t xml:space="preserve"> MENOR PREÇO</w:t>
      </w:r>
      <w:r w:rsidR="00935F48" w:rsidRPr="003249B1">
        <w:rPr>
          <w:rFonts w:ascii="Century Gothic" w:hAnsi="Century Gothic" w:cs="Arial"/>
        </w:rPr>
        <w:t xml:space="preserve"> GLOBAL</w:t>
      </w:r>
      <w:r w:rsidR="00EA0628" w:rsidRPr="003249B1">
        <w:rPr>
          <w:rFonts w:ascii="Century Gothic" w:hAnsi="Century Gothic" w:cs="Arial"/>
        </w:rPr>
        <w:t>.</w:t>
      </w:r>
    </w:p>
    <w:p w14:paraId="32C038BB" w14:textId="77777777" w:rsidR="00171046" w:rsidRPr="003249B1" w:rsidRDefault="00171046" w:rsidP="00A96684">
      <w:pPr>
        <w:jc w:val="both"/>
        <w:rPr>
          <w:rFonts w:ascii="Century Gothic" w:hAnsi="Century Gothic" w:cs="Arial"/>
        </w:rPr>
      </w:pPr>
    </w:p>
    <w:p w14:paraId="134D2BB6"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1292AD6D" w14:textId="77777777" w:rsidR="00171046" w:rsidRPr="003249B1" w:rsidRDefault="00171046" w:rsidP="00A96684">
      <w:pPr>
        <w:jc w:val="both"/>
        <w:rPr>
          <w:rFonts w:ascii="Century Gothic" w:hAnsi="Century Gothic" w:cs="Arial"/>
        </w:rPr>
      </w:pPr>
    </w:p>
    <w:p w14:paraId="2013ECF1" w14:textId="77777777" w:rsidR="00171046" w:rsidRPr="003249B1" w:rsidRDefault="00B667CD" w:rsidP="00A96684">
      <w:pPr>
        <w:numPr>
          <w:ilvl w:val="1"/>
          <w:numId w:val="7"/>
        </w:numPr>
        <w:overflowPunct/>
        <w:autoSpaceDE/>
        <w:autoSpaceDN/>
        <w:adjustRightInd/>
        <w:ind w:left="0" w:firstLine="0"/>
        <w:jc w:val="both"/>
        <w:textAlignment w:val="auto"/>
        <w:rPr>
          <w:rFonts w:ascii="Century Gothic" w:hAnsi="Century Gothic" w:cs="Arial"/>
          <w:b/>
          <w:u w:val="single"/>
        </w:rPr>
      </w:pPr>
      <w:r w:rsidRPr="003249B1">
        <w:rPr>
          <w:rFonts w:ascii="Century Gothic" w:hAnsi="Century Gothic" w:cs="Arial"/>
          <w:b/>
          <w:u w:val="single"/>
        </w:rPr>
        <w:t xml:space="preserve">Não será permitida a </w:t>
      </w:r>
      <w:r w:rsidR="00171046" w:rsidRPr="003249B1">
        <w:rPr>
          <w:rFonts w:ascii="Century Gothic" w:hAnsi="Century Gothic" w:cs="Arial"/>
          <w:b/>
          <w:u w:val="single"/>
        </w:rPr>
        <w:t>subcontratação dos serviços</w:t>
      </w:r>
      <w:r w:rsidRPr="003249B1">
        <w:rPr>
          <w:rFonts w:ascii="Century Gothic" w:hAnsi="Century Gothic" w:cs="Arial"/>
          <w:b/>
          <w:u w:val="single"/>
        </w:rPr>
        <w:t>.</w:t>
      </w:r>
    </w:p>
    <w:p w14:paraId="377591D3" w14:textId="77777777" w:rsidR="00935F48" w:rsidRPr="003249B1" w:rsidRDefault="00935F48" w:rsidP="00A96684">
      <w:pPr>
        <w:pStyle w:val="PargrafodaLista"/>
        <w:ind w:left="0"/>
        <w:rPr>
          <w:rFonts w:ascii="Century Gothic" w:hAnsi="Century Gothic" w:cs="Arial"/>
          <w:b/>
          <w:u w:val="single"/>
        </w:rPr>
      </w:pPr>
    </w:p>
    <w:p w14:paraId="34680EF0" w14:textId="329A887D" w:rsidR="00935F48" w:rsidRPr="003249B1" w:rsidRDefault="00935F48" w:rsidP="00A96684">
      <w:pPr>
        <w:numPr>
          <w:ilvl w:val="1"/>
          <w:numId w:val="7"/>
        </w:numPr>
        <w:overflowPunct/>
        <w:autoSpaceDE/>
        <w:autoSpaceDN/>
        <w:adjustRightInd/>
        <w:ind w:left="0" w:firstLine="0"/>
        <w:jc w:val="both"/>
        <w:textAlignment w:val="auto"/>
        <w:rPr>
          <w:rFonts w:ascii="Century Gothic" w:hAnsi="Century Gothic" w:cs="Arial"/>
          <w:b/>
          <w:u w:val="single"/>
        </w:rPr>
      </w:pPr>
      <w:r w:rsidRPr="003249B1">
        <w:rPr>
          <w:rFonts w:ascii="Century Gothic" w:hAnsi="Century Gothic" w:cs="Arial"/>
          <w:b/>
          <w:u w:val="single"/>
        </w:rPr>
        <w:t>Não será permitida a participação de empresas em consórcio.</w:t>
      </w:r>
    </w:p>
    <w:p w14:paraId="6C3FB664" w14:textId="77777777" w:rsidR="00455531" w:rsidRPr="003249B1" w:rsidRDefault="00455531" w:rsidP="00455531">
      <w:pPr>
        <w:pStyle w:val="PargrafodaLista"/>
        <w:rPr>
          <w:rFonts w:ascii="Century Gothic" w:hAnsi="Century Gothic" w:cs="Arial"/>
          <w:b/>
          <w:u w:val="single"/>
        </w:rPr>
      </w:pPr>
    </w:p>
    <w:p w14:paraId="6D72E81E" w14:textId="77777777" w:rsidR="00455531" w:rsidRPr="003249B1" w:rsidRDefault="00455531" w:rsidP="00455531">
      <w:pPr>
        <w:overflowPunct/>
        <w:autoSpaceDE/>
        <w:autoSpaceDN/>
        <w:adjustRightInd/>
        <w:jc w:val="both"/>
        <w:textAlignment w:val="auto"/>
        <w:rPr>
          <w:rFonts w:ascii="Century Gothic" w:hAnsi="Century Gothic" w:cs="Arial"/>
          <w:b/>
          <w:u w:val="single"/>
        </w:rPr>
      </w:pPr>
    </w:p>
    <w:bookmarkEnd w:id="4"/>
    <w:p w14:paraId="4413627F" w14:textId="77777777" w:rsidR="00171046" w:rsidRPr="00F7354E" w:rsidRDefault="00171046" w:rsidP="00455531">
      <w:pPr>
        <w:numPr>
          <w:ilvl w:val="0"/>
          <w:numId w:val="7"/>
        </w:numPr>
        <w:overflowPunct/>
        <w:autoSpaceDE/>
        <w:autoSpaceDN/>
        <w:adjustRightInd/>
        <w:jc w:val="both"/>
        <w:textAlignment w:val="auto"/>
        <w:rPr>
          <w:rFonts w:ascii="Century Gothic" w:hAnsi="Century Gothic" w:cs="Arial"/>
          <w:b/>
          <w:u w:val="single"/>
        </w:rPr>
      </w:pPr>
      <w:r w:rsidRPr="003249B1">
        <w:rPr>
          <w:rFonts w:ascii="Century Gothic" w:hAnsi="Century Gothic" w:cs="Arial"/>
          <w:b/>
        </w:rPr>
        <w:t>QUALIFICAÇÃO TÉCNICA.</w:t>
      </w:r>
    </w:p>
    <w:p w14:paraId="46349526" w14:textId="77777777" w:rsidR="00F7354E" w:rsidRDefault="00F7354E" w:rsidP="00F7354E">
      <w:pPr>
        <w:overflowPunct/>
        <w:autoSpaceDE/>
        <w:autoSpaceDN/>
        <w:adjustRightInd/>
        <w:jc w:val="both"/>
        <w:textAlignment w:val="auto"/>
        <w:rPr>
          <w:rFonts w:ascii="Century Gothic" w:hAnsi="Century Gothic" w:cs="Arial"/>
          <w:b/>
        </w:rPr>
      </w:pPr>
    </w:p>
    <w:p w14:paraId="4EBAD37D" w14:textId="77777777" w:rsidR="00F7354E" w:rsidRPr="00F7354E" w:rsidRDefault="00F7354E" w:rsidP="00F7354E">
      <w:pPr>
        <w:ind w:left="284" w:firstLine="850"/>
        <w:jc w:val="both"/>
        <w:rPr>
          <w:rFonts w:ascii="Century Gothic" w:hAnsi="Century Gothic" w:cs="Arial"/>
          <w:b/>
        </w:rPr>
      </w:pPr>
      <w:r w:rsidRPr="00F7354E">
        <w:rPr>
          <w:rFonts w:ascii="Century Gothic" w:hAnsi="Century Gothic" w:cs="Arial"/>
          <w:b/>
        </w:rPr>
        <w:t xml:space="preserve">a) Certificado de Registro e Regularidade da empresa (pessoa jurídica): </w:t>
      </w:r>
    </w:p>
    <w:p w14:paraId="7050496F"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A empresa proponente deverá comprovar regularidade e registro no Conselho de Arquitetura e Urbanismo (CAU) ou Conselho Regional de Engenharia e Agronomia (CREA) ou Conselho Federal dos Técnicos Industriais (CFT), compatível com o objeto da licitação.</w:t>
      </w:r>
    </w:p>
    <w:p w14:paraId="531E1E29" w14:textId="77777777" w:rsidR="00F7354E" w:rsidRDefault="00F7354E" w:rsidP="00F7354E">
      <w:pPr>
        <w:ind w:left="284" w:firstLine="850"/>
        <w:jc w:val="both"/>
        <w:rPr>
          <w:rFonts w:ascii="Century Gothic" w:hAnsi="Century Gothic" w:cs="Arial"/>
        </w:rPr>
      </w:pPr>
    </w:p>
    <w:p w14:paraId="707E9DE0" w14:textId="77777777" w:rsidR="00F7354E" w:rsidRPr="00F7354E" w:rsidRDefault="00F7354E" w:rsidP="00F7354E">
      <w:pPr>
        <w:ind w:left="284" w:firstLine="850"/>
        <w:jc w:val="both"/>
        <w:rPr>
          <w:rFonts w:ascii="Century Gothic" w:hAnsi="Century Gothic" w:cs="Arial"/>
        </w:rPr>
      </w:pPr>
    </w:p>
    <w:p w14:paraId="4577E808" w14:textId="77777777" w:rsidR="00F7354E" w:rsidRPr="00F7354E" w:rsidRDefault="00F7354E" w:rsidP="00F7354E">
      <w:pPr>
        <w:ind w:left="284" w:firstLine="850"/>
        <w:jc w:val="both"/>
        <w:rPr>
          <w:rFonts w:ascii="Century Gothic" w:hAnsi="Century Gothic" w:cs="Arial"/>
          <w:b/>
        </w:rPr>
      </w:pPr>
      <w:r w:rsidRPr="00F7354E">
        <w:rPr>
          <w:rFonts w:ascii="Century Gothic" w:hAnsi="Century Gothic" w:cs="Arial"/>
          <w:b/>
        </w:rPr>
        <w:lastRenderedPageBreak/>
        <w:t xml:space="preserve">b) Capacidade Operacional (pessoa jurídica): </w:t>
      </w:r>
    </w:p>
    <w:p w14:paraId="240D4C48"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A empresa proponente deverá comprovar, por intermédio de documentos (certidões, declarações ou atestados) fornecidos por pessoa jurídica de direito público ou privado, e acompanhado pelo respectivo Acervo Técnico do CAU, CREA ou CFT, do profissional do seu quadro devidamente contratado, ter executado:</w:t>
      </w:r>
    </w:p>
    <w:p w14:paraId="2D3423AD" w14:textId="77777777" w:rsidR="00F7354E" w:rsidRDefault="00F7354E" w:rsidP="00F7354E">
      <w:pPr>
        <w:ind w:left="284" w:firstLine="850"/>
        <w:jc w:val="both"/>
        <w:rPr>
          <w:rFonts w:ascii="Century Gothic" w:hAnsi="Century Gothic" w:cs="Arial"/>
        </w:rPr>
      </w:pPr>
    </w:p>
    <w:tbl>
      <w:tblPr>
        <w:tblStyle w:val="GridTable4Accent1"/>
        <w:tblW w:w="7735" w:type="dxa"/>
        <w:jc w:val="center"/>
        <w:tblLook w:val="04A0" w:firstRow="1" w:lastRow="0" w:firstColumn="1" w:lastColumn="0" w:noHBand="0" w:noVBand="1"/>
      </w:tblPr>
      <w:tblGrid>
        <w:gridCol w:w="4930"/>
        <w:gridCol w:w="2805"/>
      </w:tblGrid>
      <w:tr w:rsidR="00F7354E" w:rsidRPr="00C32C33" w14:paraId="7B85016A" w14:textId="77777777" w:rsidTr="00653035">
        <w:trPr>
          <w:cnfStyle w:val="100000000000" w:firstRow="1" w:lastRow="0" w:firstColumn="0" w:lastColumn="0" w:oddVBand="0" w:evenVBand="0" w:oddHBand="0"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7BD998AB" w14:textId="77777777" w:rsidR="00F7354E" w:rsidRPr="00C32C33" w:rsidRDefault="00F7354E" w:rsidP="00653035">
            <w:pPr>
              <w:overflowPunct/>
              <w:autoSpaceDE/>
              <w:autoSpaceDN/>
              <w:adjustRightInd/>
              <w:jc w:val="center"/>
              <w:textAlignment w:val="auto"/>
              <w:rPr>
                <w:rFonts w:ascii="Century Gothic" w:hAnsi="Century Gothic" w:cs="Arial"/>
                <w:i/>
                <w:iCs/>
                <w:color w:val="FFFFFF"/>
              </w:rPr>
            </w:pPr>
            <w:bookmarkStart w:id="5" w:name="RANGE!A1"/>
            <w:bookmarkStart w:id="6" w:name="_Hlk94555565" w:colFirst="1" w:colLast="1"/>
            <w:r w:rsidRPr="00C32C33">
              <w:rPr>
                <w:rFonts w:ascii="Century Gothic" w:hAnsi="Century Gothic" w:cs="Arial"/>
                <w:i/>
                <w:iCs/>
                <w:color w:val="FFFFFF"/>
              </w:rPr>
              <w:t>ESPECIFICAÇÃO DAS OBRAS/SERVIÇOS DE RELEVÂNCIA TÉCNICA ELÉTRICA</w:t>
            </w:r>
            <w:bookmarkEnd w:id="5"/>
          </w:p>
        </w:tc>
        <w:tc>
          <w:tcPr>
            <w:tcW w:w="2805" w:type="dxa"/>
            <w:hideMark/>
          </w:tcPr>
          <w:p w14:paraId="65C2C178" w14:textId="77777777" w:rsidR="00F7354E" w:rsidRPr="00C32C33" w:rsidRDefault="00F7354E" w:rsidP="00653035">
            <w:pPr>
              <w:overflowPunct/>
              <w:autoSpaceDE/>
              <w:autoSpaceDN/>
              <w:adjustRightInd/>
              <w:jc w:val="center"/>
              <w:textAlignment w:val="auto"/>
              <w:cnfStyle w:val="100000000000" w:firstRow="1" w:lastRow="0" w:firstColumn="0" w:lastColumn="0" w:oddVBand="0" w:evenVBand="0" w:oddHBand="0" w:evenHBand="0" w:firstRowFirstColumn="0" w:firstRowLastColumn="0" w:lastRowFirstColumn="0" w:lastRowLastColumn="0"/>
              <w:rPr>
                <w:rFonts w:ascii="Century Gothic" w:hAnsi="Century Gothic" w:cs="Arial"/>
                <w:i/>
                <w:iCs/>
                <w:color w:val="FFFFFF"/>
              </w:rPr>
            </w:pPr>
            <w:r w:rsidRPr="00C32C33">
              <w:rPr>
                <w:rFonts w:ascii="Century Gothic" w:hAnsi="Century Gothic" w:cs="Arial"/>
                <w:i/>
                <w:iCs/>
                <w:color w:val="FFFFFF"/>
              </w:rPr>
              <w:t xml:space="preserve">COMPROVAÇÃO QUANTITATIVA MÍNIMA </w:t>
            </w:r>
          </w:p>
        </w:tc>
      </w:tr>
      <w:tr w:rsidR="00F7354E" w:rsidRPr="00C32C33" w14:paraId="364E1810" w14:textId="77777777" w:rsidTr="00653035">
        <w:trPr>
          <w:cnfStyle w:val="000000100000" w:firstRow="0" w:lastRow="0" w:firstColumn="0" w:lastColumn="0" w:oddVBand="0" w:evenVBand="0" w:oddHBand="1" w:evenHBand="0" w:firstRowFirstColumn="0" w:firstRowLastColumn="0" w:lastRowFirstColumn="0" w:lastRowLastColumn="0"/>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38944422"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ILUMINAÇÃO PÚBLICA</w:t>
            </w:r>
          </w:p>
        </w:tc>
        <w:tc>
          <w:tcPr>
            <w:tcW w:w="2805" w:type="dxa"/>
            <w:hideMark/>
          </w:tcPr>
          <w:p w14:paraId="2B06934F" w14:textId="77777777" w:rsidR="00F7354E" w:rsidRPr="00C32C33" w:rsidRDefault="00F7354E"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1.000 PONTOS / LUMINÁRIAS</w:t>
            </w:r>
          </w:p>
        </w:tc>
      </w:tr>
      <w:tr w:rsidR="00F7354E" w:rsidRPr="00C32C33" w14:paraId="5DEBB2B7" w14:textId="77777777" w:rsidTr="00653035">
        <w:trPr>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6CFDF9E6"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ILUMINAÇÃO PÚBLICA</w:t>
            </w:r>
          </w:p>
        </w:tc>
        <w:tc>
          <w:tcPr>
            <w:tcW w:w="2805" w:type="dxa"/>
            <w:hideMark/>
          </w:tcPr>
          <w:p w14:paraId="6668CF75" w14:textId="77777777" w:rsidR="00F7354E" w:rsidRPr="00C32C33" w:rsidRDefault="00F7354E"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500 POSTES</w:t>
            </w:r>
          </w:p>
        </w:tc>
      </w:tr>
      <w:tr w:rsidR="00F7354E" w:rsidRPr="00C32C33" w14:paraId="7CD6B5CD" w14:textId="77777777" w:rsidTr="00653035">
        <w:trPr>
          <w:cnfStyle w:val="000000100000" w:firstRow="0" w:lastRow="0" w:firstColumn="0" w:lastColumn="0" w:oddVBand="0" w:evenVBand="0" w:oddHBand="1" w:evenHBand="0" w:firstRowFirstColumn="0" w:firstRowLastColumn="0" w:lastRowFirstColumn="0" w:lastRowLastColumn="0"/>
          <w:trHeight w:val="437"/>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3633EFF2"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REDE SUBTERRÂNEA DE DISTRIBUIÇÃO DE ENERGIA ELÉTRICA</w:t>
            </w:r>
          </w:p>
        </w:tc>
        <w:tc>
          <w:tcPr>
            <w:tcW w:w="2805" w:type="dxa"/>
            <w:hideMark/>
          </w:tcPr>
          <w:p w14:paraId="0188EC1D" w14:textId="77777777" w:rsidR="00F7354E" w:rsidRPr="00C32C33" w:rsidRDefault="00F7354E"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1000 METROS</w:t>
            </w:r>
          </w:p>
        </w:tc>
      </w:tr>
      <w:tr w:rsidR="00F7354E" w:rsidRPr="00C32C33" w14:paraId="7167E657" w14:textId="77777777" w:rsidTr="00653035">
        <w:trPr>
          <w:trHeight w:val="294"/>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54096C30"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INSTALAÇÃO OU EXECUÇÃO - RAMAL DE ENTRADA DE ENERGIA EM BAIXA TENSÃO</w:t>
            </w:r>
          </w:p>
        </w:tc>
        <w:tc>
          <w:tcPr>
            <w:tcW w:w="2805" w:type="dxa"/>
            <w:hideMark/>
          </w:tcPr>
          <w:p w14:paraId="0888566A" w14:textId="77777777" w:rsidR="00F7354E" w:rsidRPr="00C32C33" w:rsidRDefault="00F7354E"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50 POSTES</w:t>
            </w:r>
          </w:p>
        </w:tc>
      </w:tr>
      <w:tr w:rsidR="00F7354E" w:rsidRPr="00C32C33" w14:paraId="5B90E112" w14:textId="77777777" w:rsidTr="00653035">
        <w:trPr>
          <w:cnfStyle w:val="000000100000" w:firstRow="0" w:lastRow="0" w:firstColumn="0" w:lastColumn="0" w:oddVBand="0" w:evenVBand="0" w:oddHBand="1" w:evenHBand="0" w:firstRowFirstColumn="0" w:firstRowLastColumn="0" w:lastRowFirstColumn="0" w:lastRowLastColumn="0"/>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39FC7C89"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ESTRUTURA EM CONCRETO ARMADO</w:t>
            </w:r>
          </w:p>
        </w:tc>
        <w:tc>
          <w:tcPr>
            <w:tcW w:w="2805" w:type="dxa"/>
            <w:hideMark/>
          </w:tcPr>
          <w:p w14:paraId="26426106" w14:textId="77777777" w:rsidR="00F7354E" w:rsidRPr="00C32C33" w:rsidRDefault="00F7354E"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30 METROS QUADRADOS</w:t>
            </w:r>
          </w:p>
        </w:tc>
      </w:tr>
      <w:tr w:rsidR="00F7354E" w:rsidRPr="00C32C33" w14:paraId="5E9C3910" w14:textId="77777777" w:rsidTr="00653035">
        <w:trPr>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60174ABA"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MEIO FIO MOLDADO IN LOCO</w:t>
            </w:r>
          </w:p>
        </w:tc>
        <w:tc>
          <w:tcPr>
            <w:tcW w:w="2805" w:type="dxa"/>
            <w:hideMark/>
          </w:tcPr>
          <w:p w14:paraId="789A9D94" w14:textId="77777777" w:rsidR="00F7354E" w:rsidRPr="00C32C33" w:rsidRDefault="00F7354E" w:rsidP="00653035">
            <w:pPr>
              <w:overflowPunct/>
              <w:autoSpaceDE/>
              <w:autoSpaceDN/>
              <w:adjustRightInd/>
              <w:jc w:val="right"/>
              <w:textAlignment w:val="auto"/>
              <w:cnfStyle w:val="000000000000" w:firstRow="0" w:lastRow="0" w:firstColumn="0" w:lastColumn="0" w:oddVBand="0" w:evenVBand="0" w:oddHBand="0" w:evenHBand="0" w:firstRowFirstColumn="0" w:firstRowLastColumn="0" w:lastRowFirstColumn="0" w:lastRowLastColumn="0"/>
              <w:rPr>
                <w:rFonts w:ascii="Century Gothic" w:hAnsi="Century Gothic" w:cs="Arial"/>
                <w:b/>
                <w:bCs/>
                <w:i/>
                <w:iCs/>
                <w:color w:val="000000"/>
              </w:rPr>
            </w:pPr>
            <w:proofErr w:type="gramStart"/>
            <w:r w:rsidRPr="00C32C33">
              <w:rPr>
                <w:rFonts w:ascii="Century Gothic" w:hAnsi="Century Gothic" w:cs="Arial"/>
                <w:b/>
                <w:bCs/>
                <w:i/>
                <w:iCs/>
                <w:color w:val="000000"/>
              </w:rPr>
              <w:t>500 METROS LINEAR</w:t>
            </w:r>
            <w:proofErr w:type="gramEnd"/>
          </w:p>
        </w:tc>
      </w:tr>
      <w:tr w:rsidR="00F7354E" w:rsidRPr="00C32C33" w14:paraId="73333E02" w14:textId="77777777" w:rsidTr="00653035">
        <w:trPr>
          <w:cnfStyle w:val="000000100000" w:firstRow="0" w:lastRow="0" w:firstColumn="0" w:lastColumn="0" w:oddVBand="0" w:evenVBand="0" w:oddHBand="1" w:evenHBand="0" w:firstRowFirstColumn="0" w:firstRowLastColumn="0" w:lastRowFirstColumn="0" w:lastRowLastColumn="0"/>
          <w:trHeight w:val="150"/>
          <w:jc w:val="center"/>
        </w:trPr>
        <w:tc>
          <w:tcPr>
            <w:cnfStyle w:val="001000000000" w:firstRow="0" w:lastRow="0" w:firstColumn="1" w:lastColumn="0" w:oddVBand="0" w:evenVBand="0" w:oddHBand="0" w:evenHBand="0" w:firstRowFirstColumn="0" w:firstRowLastColumn="0" w:lastRowFirstColumn="0" w:lastRowLastColumn="0"/>
            <w:tcW w:w="4930" w:type="dxa"/>
            <w:hideMark/>
          </w:tcPr>
          <w:p w14:paraId="2A461639" w14:textId="77777777" w:rsidR="00F7354E" w:rsidRPr="00C32C33" w:rsidRDefault="00F7354E" w:rsidP="00653035">
            <w:pPr>
              <w:overflowPunct/>
              <w:autoSpaceDE/>
              <w:autoSpaceDN/>
              <w:adjustRightInd/>
              <w:jc w:val="right"/>
              <w:textAlignment w:val="auto"/>
              <w:rPr>
                <w:rFonts w:ascii="Century Gothic" w:hAnsi="Century Gothic" w:cs="Arial"/>
                <w:i/>
                <w:iCs/>
                <w:color w:val="000000"/>
              </w:rPr>
            </w:pPr>
            <w:r w:rsidRPr="00C32C33">
              <w:rPr>
                <w:rFonts w:ascii="Century Gothic" w:hAnsi="Century Gothic" w:cs="Arial"/>
                <w:i/>
                <w:iCs/>
                <w:color w:val="000000"/>
              </w:rPr>
              <w:t>CONCRETO USINADO</w:t>
            </w:r>
          </w:p>
        </w:tc>
        <w:tc>
          <w:tcPr>
            <w:tcW w:w="2805" w:type="dxa"/>
            <w:hideMark/>
          </w:tcPr>
          <w:p w14:paraId="5DCF4266" w14:textId="77777777" w:rsidR="00F7354E" w:rsidRPr="00C32C33" w:rsidRDefault="00F7354E" w:rsidP="00653035">
            <w:pPr>
              <w:overflowPunct/>
              <w:autoSpaceDE/>
              <w:autoSpaceDN/>
              <w:adjustRightInd/>
              <w:jc w:val="right"/>
              <w:textAlignment w:val="auto"/>
              <w:cnfStyle w:val="000000100000" w:firstRow="0" w:lastRow="0" w:firstColumn="0" w:lastColumn="0" w:oddVBand="0" w:evenVBand="0" w:oddHBand="1" w:evenHBand="0" w:firstRowFirstColumn="0" w:firstRowLastColumn="0" w:lastRowFirstColumn="0" w:lastRowLastColumn="0"/>
              <w:rPr>
                <w:rFonts w:ascii="Century Gothic" w:hAnsi="Century Gothic" w:cs="Arial"/>
                <w:b/>
                <w:bCs/>
                <w:i/>
                <w:iCs/>
                <w:color w:val="000000"/>
              </w:rPr>
            </w:pPr>
            <w:r w:rsidRPr="00C32C33">
              <w:rPr>
                <w:rFonts w:ascii="Century Gothic" w:hAnsi="Century Gothic" w:cs="Arial"/>
                <w:b/>
                <w:bCs/>
                <w:i/>
                <w:iCs/>
                <w:color w:val="000000"/>
              </w:rPr>
              <w:t>30 METROS QUADRADOS</w:t>
            </w:r>
          </w:p>
        </w:tc>
      </w:tr>
      <w:bookmarkEnd w:id="6"/>
    </w:tbl>
    <w:p w14:paraId="5CED9CA6" w14:textId="77777777" w:rsidR="00F7354E" w:rsidRDefault="00F7354E" w:rsidP="00F7354E">
      <w:pPr>
        <w:ind w:left="284" w:firstLine="850"/>
        <w:jc w:val="both"/>
        <w:rPr>
          <w:rFonts w:ascii="Century Gothic" w:hAnsi="Century Gothic" w:cs="Arial"/>
        </w:rPr>
      </w:pPr>
    </w:p>
    <w:p w14:paraId="698C69E3" w14:textId="77777777" w:rsidR="00F7354E" w:rsidRPr="00F7354E" w:rsidRDefault="00F7354E" w:rsidP="00F7354E">
      <w:pPr>
        <w:ind w:left="284" w:firstLine="850"/>
        <w:jc w:val="both"/>
        <w:rPr>
          <w:rFonts w:ascii="Century Gothic" w:hAnsi="Century Gothic" w:cs="Arial"/>
        </w:rPr>
      </w:pPr>
    </w:p>
    <w:p w14:paraId="4AC725D8" w14:textId="77777777" w:rsidR="00F7354E" w:rsidRPr="00F7354E" w:rsidRDefault="00F7354E" w:rsidP="00F7354E">
      <w:pPr>
        <w:ind w:left="284" w:firstLine="850"/>
        <w:jc w:val="both"/>
        <w:rPr>
          <w:rFonts w:ascii="Century Gothic" w:hAnsi="Century Gothic" w:cs="Arial"/>
        </w:rPr>
      </w:pPr>
      <w:proofErr w:type="gramStart"/>
      <w:r w:rsidRPr="00F7354E">
        <w:rPr>
          <w:rFonts w:ascii="Century Gothic" w:hAnsi="Century Gothic" w:cs="Arial"/>
        </w:rPr>
        <w:t>b.</w:t>
      </w:r>
      <w:proofErr w:type="gramEnd"/>
      <w:r w:rsidRPr="00F7354E">
        <w:rPr>
          <w:rFonts w:ascii="Century Gothic" w:hAnsi="Century Gothic" w:cs="Arial"/>
        </w:rPr>
        <w:t>1 Deverão ser observadas as seguintes informações básicas na apresentação da certidão/declaração/atestado:</w:t>
      </w:r>
    </w:p>
    <w:p w14:paraId="5503BD63" w14:textId="77777777" w:rsidR="00F7354E" w:rsidRPr="00F7354E" w:rsidRDefault="00F7354E" w:rsidP="00F7354E">
      <w:pPr>
        <w:ind w:left="284" w:firstLine="850"/>
        <w:jc w:val="both"/>
        <w:rPr>
          <w:rFonts w:ascii="Century Gothic" w:hAnsi="Century Gothic" w:cs="Arial"/>
        </w:rPr>
      </w:pPr>
    </w:p>
    <w:p w14:paraId="0B856AB7"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Nome do contratado e do contratante;</w:t>
      </w:r>
    </w:p>
    <w:p w14:paraId="185BA99A"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Identificação do objeto do contrato;</w:t>
      </w:r>
    </w:p>
    <w:p w14:paraId="0F86387D"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Localização e data da realização dos serviços;</w:t>
      </w:r>
    </w:p>
    <w:p w14:paraId="2B31C816"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Serviços executados.</w:t>
      </w:r>
    </w:p>
    <w:p w14:paraId="2FD5C212" w14:textId="77777777" w:rsidR="00F7354E" w:rsidRPr="00F7354E" w:rsidRDefault="00F7354E" w:rsidP="00F7354E">
      <w:pPr>
        <w:ind w:left="284" w:firstLine="850"/>
        <w:jc w:val="both"/>
        <w:rPr>
          <w:rFonts w:ascii="Century Gothic" w:hAnsi="Century Gothic" w:cs="Arial"/>
        </w:rPr>
      </w:pPr>
    </w:p>
    <w:p w14:paraId="3682EA5B" w14:textId="4807669A" w:rsidR="00F7354E" w:rsidRPr="00F7354E" w:rsidRDefault="00F7354E" w:rsidP="00F7354E">
      <w:pPr>
        <w:ind w:left="284" w:firstLine="850"/>
        <w:jc w:val="both"/>
        <w:rPr>
          <w:rFonts w:ascii="Century Gothic" w:hAnsi="Century Gothic" w:cs="Arial"/>
          <w:b/>
        </w:rPr>
      </w:pPr>
      <w:r w:rsidRPr="00F7354E">
        <w:rPr>
          <w:rFonts w:ascii="Century Gothic" w:hAnsi="Century Gothic" w:cs="Arial"/>
          <w:b/>
        </w:rPr>
        <w:t>c) Certificado de Registro e Regularidade do</w:t>
      </w:r>
      <w:r>
        <w:rPr>
          <w:rFonts w:ascii="Century Gothic" w:hAnsi="Century Gothic" w:cs="Arial"/>
          <w:b/>
        </w:rPr>
        <w:t>s</w:t>
      </w:r>
      <w:r w:rsidRPr="00F7354E">
        <w:rPr>
          <w:rFonts w:ascii="Century Gothic" w:hAnsi="Century Gothic" w:cs="Arial"/>
          <w:b/>
        </w:rPr>
        <w:t xml:space="preserve"> Profissiona</w:t>
      </w:r>
      <w:r>
        <w:rPr>
          <w:rFonts w:ascii="Century Gothic" w:hAnsi="Century Gothic" w:cs="Arial"/>
          <w:b/>
        </w:rPr>
        <w:t>is</w:t>
      </w:r>
      <w:r w:rsidRPr="00F7354E">
        <w:rPr>
          <w:rFonts w:ascii="Century Gothic" w:hAnsi="Century Gothic" w:cs="Arial"/>
          <w:b/>
        </w:rPr>
        <w:t xml:space="preserve"> (pessoa</w:t>
      </w:r>
      <w:r>
        <w:rPr>
          <w:rFonts w:ascii="Century Gothic" w:hAnsi="Century Gothic" w:cs="Arial"/>
          <w:b/>
        </w:rPr>
        <w:t>s</w:t>
      </w:r>
      <w:r w:rsidRPr="00F7354E">
        <w:rPr>
          <w:rFonts w:ascii="Century Gothic" w:hAnsi="Century Gothic" w:cs="Arial"/>
          <w:b/>
        </w:rPr>
        <w:t xml:space="preserve"> física</w:t>
      </w:r>
      <w:r>
        <w:rPr>
          <w:rFonts w:ascii="Century Gothic" w:hAnsi="Century Gothic" w:cs="Arial"/>
          <w:b/>
        </w:rPr>
        <w:t>s</w:t>
      </w:r>
      <w:r w:rsidRPr="00F7354E">
        <w:rPr>
          <w:rFonts w:ascii="Century Gothic" w:hAnsi="Century Gothic" w:cs="Arial"/>
          <w:b/>
        </w:rPr>
        <w:t xml:space="preserve">): </w:t>
      </w:r>
    </w:p>
    <w:p w14:paraId="57657947" w14:textId="581A507A" w:rsidR="00F7354E" w:rsidRDefault="00F7354E" w:rsidP="00F7354E">
      <w:pPr>
        <w:ind w:left="284" w:firstLine="850"/>
        <w:jc w:val="both"/>
        <w:rPr>
          <w:rFonts w:ascii="Century Gothic" w:hAnsi="Century Gothic" w:cs="Arial"/>
        </w:rPr>
      </w:pPr>
      <w:r w:rsidRPr="00F7354E">
        <w:rPr>
          <w:rFonts w:ascii="Century Gothic" w:hAnsi="Century Gothic" w:cs="Arial"/>
        </w:rPr>
        <w:t>Apresentar registro e/ou certidão de inscrição e comprovante de regularidade junto ao CAU, CREA ou CFT do</w:t>
      </w:r>
      <w:r>
        <w:rPr>
          <w:rFonts w:ascii="Century Gothic" w:hAnsi="Century Gothic" w:cs="Arial"/>
        </w:rPr>
        <w:t>s</w:t>
      </w:r>
      <w:r w:rsidRPr="00F7354E">
        <w:rPr>
          <w:rFonts w:ascii="Century Gothic" w:hAnsi="Century Gothic" w:cs="Arial"/>
        </w:rPr>
        <w:t xml:space="preserve"> responsáve</w:t>
      </w:r>
      <w:r>
        <w:rPr>
          <w:rFonts w:ascii="Century Gothic" w:hAnsi="Century Gothic" w:cs="Arial"/>
        </w:rPr>
        <w:t>is</w:t>
      </w:r>
      <w:r w:rsidRPr="00F7354E">
        <w:rPr>
          <w:rFonts w:ascii="Century Gothic" w:hAnsi="Century Gothic" w:cs="Arial"/>
        </w:rPr>
        <w:t xml:space="preserve"> técnico</w:t>
      </w:r>
      <w:r>
        <w:rPr>
          <w:rFonts w:ascii="Century Gothic" w:hAnsi="Century Gothic" w:cs="Arial"/>
        </w:rPr>
        <w:t>s pela condução dos serviços, devendo constar no mínimo:</w:t>
      </w:r>
    </w:p>
    <w:p w14:paraId="06ADE441" w14:textId="77777777" w:rsidR="00F7354E" w:rsidRDefault="00F7354E" w:rsidP="00F7354E">
      <w:pPr>
        <w:ind w:left="284" w:firstLine="850"/>
        <w:jc w:val="both"/>
        <w:rPr>
          <w:rFonts w:ascii="Century Gothic" w:hAnsi="Century Gothic" w:cs="Arial"/>
        </w:rPr>
      </w:pPr>
    </w:p>
    <w:p w14:paraId="445A47DB" w14:textId="7CA632C3" w:rsidR="00F7354E" w:rsidRPr="00F7354E" w:rsidRDefault="00F7354E" w:rsidP="00F7354E">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Eletricista ou Eletrotécnico</w:t>
      </w:r>
    </w:p>
    <w:p w14:paraId="568364B7" w14:textId="0EF64BBE" w:rsidR="00F7354E" w:rsidRPr="00F7354E" w:rsidRDefault="00F7354E" w:rsidP="00F7354E">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civil</w:t>
      </w:r>
    </w:p>
    <w:p w14:paraId="048E4160" w14:textId="6AEA9B09" w:rsidR="00F7354E" w:rsidRPr="00F7354E" w:rsidRDefault="00F7354E" w:rsidP="00F7354E">
      <w:pPr>
        <w:ind w:left="284" w:firstLine="850"/>
        <w:jc w:val="both"/>
        <w:rPr>
          <w:rFonts w:ascii="Century Gothic" w:hAnsi="Century Gothic" w:cs="Arial"/>
        </w:rPr>
      </w:pPr>
      <w:r>
        <w:rPr>
          <w:rFonts w:ascii="Century Gothic" w:hAnsi="Century Gothic" w:cs="Arial"/>
        </w:rPr>
        <w:t xml:space="preserve">- </w:t>
      </w:r>
      <w:r w:rsidRPr="00F7354E">
        <w:rPr>
          <w:rFonts w:ascii="Century Gothic" w:hAnsi="Century Gothic" w:cs="Arial"/>
        </w:rPr>
        <w:t>01 Profissional Engenheiro de segurança ou Técnico de segurança do trabalho.</w:t>
      </w:r>
    </w:p>
    <w:p w14:paraId="6AEA78EC" w14:textId="77777777" w:rsidR="00F7354E" w:rsidRPr="00F7354E" w:rsidRDefault="00F7354E" w:rsidP="00F7354E">
      <w:pPr>
        <w:ind w:left="284" w:firstLine="850"/>
        <w:jc w:val="both"/>
        <w:rPr>
          <w:rFonts w:ascii="Century Gothic" w:hAnsi="Century Gothic" w:cs="Arial"/>
        </w:rPr>
      </w:pPr>
    </w:p>
    <w:p w14:paraId="402DF7A9" w14:textId="77777777" w:rsidR="00F7354E" w:rsidRPr="00F7354E" w:rsidRDefault="00F7354E" w:rsidP="00F7354E">
      <w:pPr>
        <w:ind w:left="284" w:firstLine="850"/>
        <w:jc w:val="both"/>
        <w:rPr>
          <w:rFonts w:ascii="Century Gothic" w:hAnsi="Century Gothic" w:cs="Arial"/>
          <w:b/>
        </w:rPr>
      </w:pPr>
      <w:r w:rsidRPr="00F7354E">
        <w:rPr>
          <w:rFonts w:ascii="Century Gothic" w:hAnsi="Century Gothic" w:cs="Arial"/>
          <w:b/>
        </w:rPr>
        <w:t>d) Capacidade Profissional (pessoa física):</w:t>
      </w:r>
    </w:p>
    <w:p w14:paraId="3E82E709" w14:textId="3A141F1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O</w:t>
      </w:r>
      <w:r>
        <w:rPr>
          <w:rFonts w:ascii="Century Gothic" w:hAnsi="Century Gothic" w:cs="Arial"/>
        </w:rPr>
        <w:t>s</w:t>
      </w:r>
      <w:r w:rsidRPr="00F7354E">
        <w:rPr>
          <w:rFonts w:ascii="Century Gothic" w:hAnsi="Century Gothic" w:cs="Arial"/>
        </w:rPr>
        <w:t xml:space="preserve"> responsáve</w:t>
      </w:r>
      <w:r>
        <w:rPr>
          <w:rFonts w:ascii="Century Gothic" w:hAnsi="Century Gothic" w:cs="Arial"/>
        </w:rPr>
        <w:t>is</w:t>
      </w:r>
      <w:r w:rsidRPr="00F7354E">
        <w:rPr>
          <w:rFonts w:ascii="Century Gothic" w:hAnsi="Century Gothic" w:cs="Arial"/>
        </w:rPr>
        <w:t xml:space="preserve"> técnico</w:t>
      </w:r>
      <w:r>
        <w:rPr>
          <w:rFonts w:ascii="Century Gothic" w:hAnsi="Century Gothic" w:cs="Arial"/>
        </w:rPr>
        <w:t>s</w:t>
      </w:r>
      <w:r w:rsidRPr="00F7354E">
        <w:rPr>
          <w:rFonts w:ascii="Century Gothic" w:hAnsi="Century Gothic" w:cs="Arial"/>
        </w:rPr>
        <w:t xml:space="preserve"> (pessoa</w:t>
      </w:r>
      <w:r>
        <w:rPr>
          <w:rFonts w:ascii="Century Gothic" w:hAnsi="Century Gothic" w:cs="Arial"/>
        </w:rPr>
        <w:t>s</w:t>
      </w:r>
      <w:r w:rsidRPr="00F7354E">
        <w:rPr>
          <w:rFonts w:ascii="Century Gothic" w:hAnsi="Century Gothic" w:cs="Arial"/>
        </w:rPr>
        <w:t xml:space="preserve"> física</w:t>
      </w:r>
      <w:r>
        <w:rPr>
          <w:rFonts w:ascii="Century Gothic" w:hAnsi="Century Gothic" w:cs="Arial"/>
        </w:rPr>
        <w:t>s</w:t>
      </w:r>
      <w:r w:rsidRPr="00F7354E">
        <w:rPr>
          <w:rFonts w:ascii="Century Gothic" w:hAnsi="Century Gothic" w:cs="Arial"/>
        </w:rPr>
        <w:t>) dever</w:t>
      </w:r>
      <w:r>
        <w:rPr>
          <w:rFonts w:ascii="Century Gothic" w:hAnsi="Century Gothic" w:cs="Arial"/>
        </w:rPr>
        <w:t>ão</w:t>
      </w:r>
      <w:r w:rsidRPr="00F7354E">
        <w:rPr>
          <w:rFonts w:ascii="Century Gothic" w:hAnsi="Century Gothic" w:cs="Arial"/>
        </w:rPr>
        <w:t>, por intermédio de documento (certidão, declaração ou atestado) fornecido por pessoa jurídica de direito público ou privado e acompanhado pelo respectivo Acervo Técnico do CAU, CREA ou CFT, comprovar experiência na execução de serviço compatível com o objeto do presente processo.</w:t>
      </w:r>
    </w:p>
    <w:p w14:paraId="3EE6198A" w14:textId="77777777" w:rsidR="00F7354E" w:rsidRPr="00F7354E" w:rsidRDefault="00F7354E" w:rsidP="00F7354E">
      <w:pPr>
        <w:ind w:left="284" w:firstLine="850"/>
        <w:jc w:val="both"/>
        <w:rPr>
          <w:rFonts w:ascii="Century Gothic" w:hAnsi="Century Gothic" w:cs="Arial"/>
        </w:rPr>
      </w:pPr>
    </w:p>
    <w:p w14:paraId="1C6E91BC" w14:textId="77777777" w:rsidR="00F7354E" w:rsidRPr="00F7354E" w:rsidRDefault="00F7354E" w:rsidP="00F7354E">
      <w:pPr>
        <w:ind w:left="284" w:firstLine="850"/>
        <w:jc w:val="both"/>
        <w:rPr>
          <w:rFonts w:ascii="Century Gothic" w:hAnsi="Century Gothic" w:cs="Arial"/>
          <w:b/>
        </w:rPr>
      </w:pPr>
      <w:r w:rsidRPr="00F7354E">
        <w:rPr>
          <w:rFonts w:ascii="Century Gothic" w:hAnsi="Century Gothic" w:cs="Arial"/>
          <w:b/>
        </w:rPr>
        <w:t>e) Orientações Gerais:</w:t>
      </w:r>
    </w:p>
    <w:p w14:paraId="58D9A187"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xml:space="preserve">A comprovação do vínculo empregatício do profissional será feita mediante cópia da Carteira Profissional de Trabalho, da Ficha de Registro de Empregados (FRE) ou contrato de prestação de serviços dentro da legislação civil comum, que </w:t>
      </w:r>
      <w:r w:rsidRPr="00F7354E">
        <w:rPr>
          <w:rFonts w:ascii="Century Gothic" w:hAnsi="Century Gothic" w:cs="Arial"/>
        </w:rPr>
        <w:lastRenderedPageBreak/>
        <w:t xml:space="preserve">demonstrem a identificação do profissional. Quando se tratar de dirigente ou sócio da empresa, tal comprovação será feita através do ato constitutivo da mesma e Certidão do CAU, CREA ou CFT, devidamente atualizada. </w:t>
      </w:r>
    </w:p>
    <w:p w14:paraId="301695C8" w14:textId="77777777" w:rsidR="00F7354E" w:rsidRPr="00F7354E" w:rsidRDefault="00F7354E" w:rsidP="00F7354E">
      <w:pPr>
        <w:ind w:left="284" w:firstLine="850"/>
        <w:jc w:val="both"/>
        <w:rPr>
          <w:rFonts w:ascii="Century Gothic" w:hAnsi="Century Gothic" w:cs="Arial"/>
        </w:rPr>
      </w:pPr>
    </w:p>
    <w:p w14:paraId="692C73A2"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O profissional indicado deverá participar da execução dos serviços até a conclusão final do contrato, admitindo-se a substituição por profissional de experiência equivalente ou superior, em condições idênticas de disponibilidade e dedicação aos trabalhos, desde que aprovada pela Fiscalização à comprovação de qualificação técnica exigida neste item.</w:t>
      </w:r>
    </w:p>
    <w:p w14:paraId="695CEFA1" w14:textId="77777777" w:rsidR="00F7354E" w:rsidRPr="00F7354E" w:rsidRDefault="00F7354E" w:rsidP="00F7354E">
      <w:pPr>
        <w:ind w:left="284" w:firstLine="850"/>
        <w:jc w:val="both"/>
        <w:rPr>
          <w:rFonts w:ascii="Century Gothic" w:hAnsi="Century Gothic" w:cs="Arial"/>
        </w:rPr>
      </w:pPr>
    </w:p>
    <w:p w14:paraId="2D61F544" w14:textId="77777777" w:rsidR="00F7354E" w:rsidRPr="00F7354E" w:rsidRDefault="00F7354E" w:rsidP="00F7354E">
      <w:pPr>
        <w:ind w:left="284" w:firstLine="850"/>
        <w:jc w:val="both"/>
        <w:rPr>
          <w:rFonts w:ascii="Century Gothic" w:hAnsi="Century Gothic" w:cs="Arial"/>
        </w:rPr>
      </w:pPr>
      <w:r w:rsidRPr="00F7354E">
        <w:rPr>
          <w:rFonts w:ascii="Century Gothic" w:hAnsi="Century Gothic" w:cs="Arial"/>
        </w:rPr>
        <w:t xml:space="preserve">Não será permitido apresentar comprovação de vínculo de um mesmo profissional em mais de uma licitante, </w:t>
      </w:r>
      <w:proofErr w:type="gramStart"/>
      <w:r w:rsidRPr="00F7354E">
        <w:rPr>
          <w:rFonts w:ascii="Century Gothic" w:hAnsi="Century Gothic" w:cs="Arial"/>
        </w:rPr>
        <w:t>sob pena</w:t>
      </w:r>
      <w:proofErr w:type="gramEnd"/>
      <w:r w:rsidRPr="00F7354E">
        <w:rPr>
          <w:rFonts w:ascii="Century Gothic" w:hAnsi="Century Gothic" w:cs="Arial"/>
        </w:rPr>
        <w:t xml:space="preserve"> de inabilitação de ambas.</w:t>
      </w:r>
    </w:p>
    <w:p w14:paraId="6A4AB256" w14:textId="77777777" w:rsidR="00F7354E" w:rsidRPr="003249B1" w:rsidRDefault="00F7354E" w:rsidP="00F7354E">
      <w:pPr>
        <w:overflowPunct/>
        <w:autoSpaceDE/>
        <w:autoSpaceDN/>
        <w:adjustRightInd/>
        <w:jc w:val="both"/>
        <w:textAlignment w:val="auto"/>
        <w:rPr>
          <w:rFonts w:ascii="Century Gothic" w:hAnsi="Century Gothic" w:cs="Arial"/>
          <w:b/>
          <w:u w:val="single"/>
        </w:rPr>
      </w:pPr>
    </w:p>
    <w:p w14:paraId="1A7C3F8E" w14:textId="77777777" w:rsidR="00F7354E" w:rsidRDefault="00F7354E" w:rsidP="00455531">
      <w:pPr>
        <w:spacing w:line="276" w:lineRule="auto"/>
        <w:ind w:right="157"/>
        <w:jc w:val="both"/>
        <w:rPr>
          <w:rFonts w:ascii="Century Gothic" w:hAnsi="Century Gothic" w:cstheme="minorHAnsi"/>
          <w:b/>
        </w:rPr>
      </w:pPr>
    </w:p>
    <w:p w14:paraId="1C5A69E7"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r w:rsidRPr="003249B1">
        <w:rPr>
          <w:rFonts w:ascii="Century Gothic" w:hAnsi="Century Gothic" w:cs="Arial"/>
          <w:bCs/>
          <w:color w:val="auto"/>
          <w:sz w:val="20"/>
        </w:rPr>
        <w:t>ORÇAMENTO ESTIMADO.</w:t>
      </w:r>
    </w:p>
    <w:p w14:paraId="539D8B5F" w14:textId="77777777" w:rsidR="008416CE" w:rsidRPr="003249B1" w:rsidRDefault="008416CE" w:rsidP="00A96684">
      <w:pPr>
        <w:rPr>
          <w:rFonts w:ascii="Century Gothic" w:hAnsi="Century Gothic"/>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130"/>
        <w:gridCol w:w="4114"/>
      </w:tblGrid>
      <w:tr w:rsidR="007A5C1F" w:rsidRPr="003249B1" w14:paraId="69762C58" w14:textId="77777777" w:rsidTr="004D3D22">
        <w:tc>
          <w:tcPr>
            <w:tcW w:w="5130" w:type="dxa"/>
            <w:tcBorders>
              <w:top w:val="single" w:sz="4" w:space="0" w:color="auto"/>
              <w:left w:val="single" w:sz="4" w:space="0" w:color="auto"/>
              <w:bottom w:val="single" w:sz="4" w:space="0" w:color="auto"/>
              <w:right w:val="single" w:sz="4" w:space="0" w:color="auto"/>
            </w:tcBorders>
            <w:shd w:val="clear" w:color="auto" w:fill="E0E0E0"/>
          </w:tcPr>
          <w:p w14:paraId="5DF8AE27" w14:textId="77777777" w:rsidR="00171046" w:rsidRPr="003249B1" w:rsidRDefault="00171046" w:rsidP="00A96684">
            <w:pPr>
              <w:pStyle w:val="Corpodetexto3"/>
              <w:rPr>
                <w:rFonts w:ascii="Century Gothic" w:hAnsi="Century Gothic" w:cs="Arial"/>
                <w:b/>
                <w:sz w:val="20"/>
                <w:szCs w:val="20"/>
              </w:rPr>
            </w:pPr>
            <w:r w:rsidRPr="003249B1">
              <w:rPr>
                <w:rFonts w:ascii="Century Gothic" w:hAnsi="Century Gothic" w:cs="Arial"/>
                <w:b/>
                <w:sz w:val="20"/>
                <w:szCs w:val="20"/>
              </w:rPr>
              <w:t>Descrição</w:t>
            </w:r>
          </w:p>
        </w:tc>
        <w:tc>
          <w:tcPr>
            <w:tcW w:w="4114" w:type="dxa"/>
            <w:tcBorders>
              <w:top w:val="single" w:sz="4" w:space="0" w:color="auto"/>
              <w:left w:val="single" w:sz="4" w:space="0" w:color="auto"/>
              <w:bottom w:val="single" w:sz="4" w:space="0" w:color="auto"/>
              <w:right w:val="single" w:sz="4" w:space="0" w:color="auto"/>
            </w:tcBorders>
            <w:shd w:val="clear" w:color="auto" w:fill="E0E0E0"/>
          </w:tcPr>
          <w:p w14:paraId="283DE490" w14:textId="77777777" w:rsidR="00171046" w:rsidRPr="003249B1" w:rsidRDefault="00171046" w:rsidP="00A96684">
            <w:pPr>
              <w:pStyle w:val="Corpodetexto3"/>
              <w:jc w:val="center"/>
              <w:rPr>
                <w:rFonts w:ascii="Century Gothic" w:hAnsi="Century Gothic" w:cs="Arial"/>
                <w:b/>
                <w:sz w:val="20"/>
                <w:szCs w:val="20"/>
              </w:rPr>
            </w:pPr>
            <w:r w:rsidRPr="003249B1">
              <w:rPr>
                <w:rFonts w:ascii="Century Gothic" w:hAnsi="Century Gothic" w:cs="Arial"/>
                <w:b/>
                <w:sz w:val="20"/>
                <w:szCs w:val="20"/>
              </w:rPr>
              <w:t>Orçamento</w:t>
            </w:r>
          </w:p>
        </w:tc>
      </w:tr>
      <w:tr w:rsidR="00E356CC" w:rsidRPr="003249B1" w14:paraId="6390D381" w14:textId="77777777" w:rsidTr="00730099">
        <w:trPr>
          <w:trHeight w:val="1261"/>
        </w:trPr>
        <w:tc>
          <w:tcPr>
            <w:tcW w:w="5130" w:type="dxa"/>
            <w:tcBorders>
              <w:top w:val="single" w:sz="4" w:space="0" w:color="auto"/>
              <w:left w:val="single" w:sz="4" w:space="0" w:color="auto"/>
              <w:bottom w:val="single" w:sz="4" w:space="0" w:color="auto"/>
              <w:right w:val="single" w:sz="4" w:space="0" w:color="auto"/>
            </w:tcBorders>
          </w:tcPr>
          <w:p w14:paraId="75902978" w14:textId="6D6B3DAA" w:rsidR="00E356CC" w:rsidRPr="003249B1" w:rsidRDefault="00C32C33" w:rsidP="00F7354E">
            <w:pPr>
              <w:pStyle w:val="PargrafodaLista"/>
              <w:spacing w:line="276" w:lineRule="auto"/>
              <w:ind w:left="500" w:right="157"/>
              <w:jc w:val="both"/>
              <w:rPr>
                <w:rFonts w:ascii="Century Gothic" w:hAnsi="Century Gothic"/>
                <w:b/>
              </w:rPr>
            </w:pPr>
            <w:r w:rsidRPr="00C32C33">
              <w:rPr>
                <w:rFonts w:ascii="Century Gothic" w:hAnsi="Century Gothic" w:cstheme="minorHAnsi"/>
                <w:b/>
                <w:bCs/>
              </w:rPr>
              <w:t>PRESTAÇÃO DE SERVIÇOS TÉCNICOS PARA PADRONIZAÇÃO DE PRAÇAS, PARQUES, E QUADRAS POLIESPORTIVAS, COM FORNECIMENTO E INSTALAÇÃO DE LUMINÁRIAS DE LED E POSTES DE FIBRA DE VIDRO E PROJETORES LED ALTA EFICIÊNCIA E MEDIÇÃO DE ENERGIA JUNTO A CELESC</w:t>
            </w:r>
            <w:proofErr w:type="gramStart"/>
            <w:r w:rsidRPr="00C32C33">
              <w:rPr>
                <w:rFonts w:ascii="Century Gothic" w:hAnsi="Century Gothic" w:cstheme="minorHAnsi"/>
                <w:b/>
                <w:bCs/>
              </w:rPr>
              <w:t>.</w:t>
            </w:r>
            <w:r w:rsidR="00317098" w:rsidRPr="003249B1">
              <w:rPr>
                <w:rFonts w:ascii="Century Gothic" w:hAnsi="Century Gothic"/>
                <w:b/>
              </w:rPr>
              <w:t>,</w:t>
            </w:r>
            <w:proofErr w:type="gramEnd"/>
            <w:r w:rsidR="00317098" w:rsidRPr="003249B1">
              <w:rPr>
                <w:rFonts w:ascii="Century Gothic" w:hAnsi="Century Gothic"/>
                <w:b/>
              </w:rPr>
              <w:t xml:space="preserve"> </w:t>
            </w:r>
            <w:r w:rsidR="00E356CC" w:rsidRPr="003249B1">
              <w:rPr>
                <w:rFonts w:ascii="Century Gothic" w:hAnsi="Century Gothic" w:cs="Arial"/>
                <w:b/>
                <w:bCs/>
              </w:rPr>
              <w:t>conforme especificações e memoriais anexos.</w:t>
            </w:r>
          </w:p>
        </w:tc>
        <w:tc>
          <w:tcPr>
            <w:tcW w:w="4114" w:type="dxa"/>
            <w:tcBorders>
              <w:top w:val="single" w:sz="4" w:space="0" w:color="auto"/>
              <w:left w:val="single" w:sz="4" w:space="0" w:color="auto"/>
              <w:bottom w:val="single" w:sz="4" w:space="0" w:color="auto"/>
              <w:right w:val="single" w:sz="4" w:space="0" w:color="auto"/>
            </w:tcBorders>
            <w:vAlign w:val="center"/>
          </w:tcPr>
          <w:p w14:paraId="3693EA50" w14:textId="7435EFC3" w:rsidR="00E356CC" w:rsidRPr="003249B1" w:rsidRDefault="00317098" w:rsidP="00E356CC">
            <w:pPr>
              <w:pStyle w:val="Corpodetexto3"/>
              <w:spacing w:after="0"/>
              <w:jc w:val="center"/>
              <w:rPr>
                <w:rFonts w:ascii="Century Gothic" w:hAnsi="Century Gothic" w:cs="Arial"/>
                <w:b/>
                <w:bCs/>
                <w:sz w:val="20"/>
                <w:szCs w:val="20"/>
              </w:rPr>
            </w:pPr>
            <w:r w:rsidRPr="003249B1">
              <w:rPr>
                <w:rFonts w:ascii="Century Gothic" w:hAnsi="Century Gothic" w:cstheme="minorHAnsi"/>
                <w:b/>
                <w:bCs/>
                <w:sz w:val="20"/>
                <w:szCs w:val="20"/>
              </w:rPr>
              <w:t xml:space="preserve">R$ </w:t>
            </w:r>
            <w:r w:rsidR="004B4EFB">
              <w:rPr>
                <w:rFonts w:ascii="Century Gothic" w:hAnsi="Century Gothic" w:cstheme="minorHAnsi"/>
                <w:b/>
                <w:bCs/>
                <w:sz w:val="20"/>
                <w:szCs w:val="20"/>
              </w:rPr>
              <w:t>7.655.356</w:t>
            </w:r>
            <w:r w:rsidR="00C32C33">
              <w:rPr>
                <w:rFonts w:ascii="Century Gothic" w:hAnsi="Century Gothic" w:cstheme="minorHAnsi"/>
                <w:b/>
                <w:bCs/>
                <w:sz w:val="20"/>
                <w:szCs w:val="20"/>
              </w:rPr>
              <w:t>,25</w:t>
            </w:r>
          </w:p>
        </w:tc>
      </w:tr>
    </w:tbl>
    <w:p w14:paraId="460EF0E7" w14:textId="77777777" w:rsidR="004D3D22" w:rsidRPr="003249B1" w:rsidRDefault="004D3D22" w:rsidP="00A96684">
      <w:pPr>
        <w:jc w:val="both"/>
        <w:rPr>
          <w:rFonts w:ascii="Century Gothic" w:hAnsi="Century Gothic" w:cs="Arial"/>
        </w:rPr>
      </w:pPr>
    </w:p>
    <w:p w14:paraId="463C9D1E" w14:textId="77777777" w:rsidR="00171046" w:rsidRPr="003249B1" w:rsidRDefault="00171046" w:rsidP="00A96684">
      <w:pPr>
        <w:jc w:val="both"/>
        <w:rPr>
          <w:rFonts w:ascii="Century Gothic" w:hAnsi="Century Gothic" w:cs="Arial"/>
        </w:rPr>
      </w:pPr>
      <w:r w:rsidRPr="003249B1">
        <w:rPr>
          <w:rFonts w:ascii="Century Gothic" w:hAnsi="Century Gothic" w:cs="Arial"/>
        </w:rPr>
        <w:t>6.1 – Propostas acima do orçamento estimado serão desclassificadas.</w:t>
      </w:r>
    </w:p>
    <w:p w14:paraId="1E646184" w14:textId="77777777" w:rsidR="00171046" w:rsidRPr="003249B1" w:rsidRDefault="00171046" w:rsidP="00A96684">
      <w:pPr>
        <w:jc w:val="both"/>
        <w:rPr>
          <w:rFonts w:ascii="Century Gothic" w:hAnsi="Century Gothic" w:cs="Arial"/>
        </w:rPr>
      </w:pPr>
    </w:p>
    <w:p w14:paraId="0BFDC1B9" w14:textId="77777777"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r w:rsidRPr="003249B1">
        <w:rPr>
          <w:rFonts w:ascii="Century Gothic" w:hAnsi="Century Gothic" w:cs="Arial"/>
          <w:bCs/>
          <w:color w:val="auto"/>
          <w:sz w:val="20"/>
        </w:rPr>
        <w:t>EXAME DA(S) PROPOSTA(S) DE PREÇOS</w:t>
      </w:r>
    </w:p>
    <w:p w14:paraId="20FD9599" w14:textId="77777777" w:rsidR="00171046" w:rsidRPr="003249B1" w:rsidRDefault="00171046" w:rsidP="00A96684">
      <w:pPr>
        <w:jc w:val="both"/>
        <w:rPr>
          <w:rFonts w:ascii="Century Gothic" w:hAnsi="Century Gothic" w:cs="Arial"/>
        </w:rPr>
      </w:pPr>
      <w:r w:rsidRPr="003249B1">
        <w:rPr>
          <w:rFonts w:ascii="Century Gothic" w:hAnsi="Century Gothic" w:cs="Arial"/>
        </w:rPr>
        <w:tab/>
      </w:r>
    </w:p>
    <w:p w14:paraId="3B60DBAF"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As Propostas que atenderem em sua essência aos requisitos do Edital serão verificadas quanto aos seguintes erros, os quais serão corrigidos pela Comissão de Licitação na forma indicada abaixo:</w:t>
      </w:r>
    </w:p>
    <w:p w14:paraId="0DD89EE5" w14:textId="77777777" w:rsidR="00171046" w:rsidRPr="003249B1" w:rsidRDefault="00171046" w:rsidP="00A96684">
      <w:pPr>
        <w:jc w:val="both"/>
        <w:rPr>
          <w:rFonts w:ascii="Century Gothic" w:hAnsi="Century Gothic" w:cs="Arial"/>
        </w:rPr>
      </w:pPr>
    </w:p>
    <w:p w14:paraId="4A547442" w14:textId="77777777" w:rsidR="00171046" w:rsidRPr="003249B1" w:rsidRDefault="00171046" w:rsidP="00A96684">
      <w:pPr>
        <w:numPr>
          <w:ilvl w:val="2"/>
          <w:numId w:val="7"/>
        </w:numPr>
        <w:overflowPunct/>
        <w:autoSpaceDE/>
        <w:autoSpaceDN/>
        <w:adjustRightInd/>
        <w:ind w:left="0" w:firstLine="0"/>
        <w:jc w:val="both"/>
        <w:textAlignment w:val="auto"/>
        <w:rPr>
          <w:rFonts w:ascii="Century Gothic" w:hAnsi="Century Gothic" w:cs="Arial"/>
          <w:bCs/>
        </w:rPr>
      </w:pPr>
      <w:r w:rsidRPr="003249B1">
        <w:rPr>
          <w:rFonts w:ascii="Century Gothic" w:hAnsi="Century Gothic" w:cs="Arial"/>
          <w:bCs/>
        </w:rPr>
        <w:t>Discrepância entre valores grafados em algarismos e por extenso: prevalecerá o valor por extenso;</w:t>
      </w:r>
    </w:p>
    <w:p w14:paraId="24FCE33E" w14:textId="77777777" w:rsidR="00171046" w:rsidRPr="003249B1" w:rsidRDefault="00171046" w:rsidP="00A96684">
      <w:pPr>
        <w:jc w:val="both"/>
        <w:rPr>
          <w:rFonts w:ascii="Century Gothic" w:hAnsi="Century Gothic" w:cs="Arial"/>
          <w:bCs/>
        </w:rPr>
      </w:pPr>
    </w:p>
    <w:p w14:paraId="14A67E25" w14:textId="77777777" w:rsidR="00171046" w:rsidRPr="003249B1" w:rsidRDefault="00171046" w:rsidP="00A96684">
      <w:pPr>
        <w:pStyle w:val="PT"/>
        <w:numPr>
          <w:ilvl w:val="2"/>
          <w:numId w:val="7"/>
        </w:numPr>
        <w:overflowPunct/>
        <w:autoSpaceDE/>
        <w:autoSpaceDN/>
        <w:adjustRightInd/>
        <w:spacing w:line="240" w:lineRule="auto"/>
        <w:ind w:left="0" w:firstLine="0"/>
        <w:textAlignment w:val="auto"/>
        <w:rPr>
          <w:rFonts w:ascii="Century Gothic" w:hAnsi="Century Gothic" w:cs="Arial"/>
          <w:b w:val="0"/>
          <w:bCs/>
          <w:spacing w:val="0"/>
          <w:sz w:val="20"/>
        </w:rPr>
      </w:pPr>
      <w:r w:rsidRPr="003249B1">
        <w:rPr>
          <w:rFonts w:ascii="Century Gothic" w:hAnsi="Century Gothic" w:cs="Arial"/>
          <w:b w:val="0"/>
          <w:bCs/>
          <w:spacing w:val="0"/>
          <w:sz w:val="20"/>
        </w:rPr>
        <w:t>Erros de transcrição das quantidades do Projeto para a proposta: o produto será corrigido devidamente, mantendo-se o preço unitário e corrigindo-se a quantidade e o preço total;</w:t>
      </w:r>
    </w:p>
    <w:p w14:paraId="524202E5" w14:textId="77777777" w:rsidR="00171046" w:rsidRPr="003249B1" w:rsidRDefault="00171046" w:rsidP="00A96684">
      <w:pPr>
        <w:jc w:val="both"/>
        <w:rPr>
          <w:rFonts w:ascii="Century Gothic" w:hAnsi="Century Gothic" w:cs="Arial"/>
        </w:rPr>
      </w:pPr>
    </w:p>
    <w:p w14:paraId="4975E089" w14:textId="77777777" w:rsidR="00171046" w:rsidRPr="003249B1" w:rsidRDefault="00171046" w:rsidP="00A96684">
      <w:pPr>
        <w:numPr>
          <w:ilvl w:val="2"/>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Erro de multiplicação do preço unitário pela quantidade correspondente: será retificado, mantendo-se o preço unitário e a quantidade e corrigindo-se o produto;</w:t>
      </w:r>
    </w:p>
    <w:p w14:paraId="4A33BD56" w14:textId="77777777" w:rsidR="00171046" w:rsidRPr="003249B1" w:rsidRDefault="00171046" w:rsidP="00A96684">
      <w:pPr>
        <w:jc w:val="both"/>
        <w:rPr>
          <w:rFonts w:ascii="Century Gothic" w:hAnsi="Century Gothic" w:cs="Arial"/>
        </w:rPr>
      </w:pPr>
    </w:p>
    <w:p w14:paraId="3DF376B7" w14:textId="77777777" w:rsidR="00171046" w:rsidRPr="003249B1" w:rsidRDefault="00171046" w:rsidP="00A96684">
      <w:pPr>
        <w:numPr>
          <w:ilvl w:val="2"/>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Erro de adição: será retificado conservando as parcelas corretas e trocando-se a soma;</w:t>
      </w:r>
    </w:p>
    <w:p w14:paraId="401E2897" w14:textId="77777777" w:rsidR="00171046" w:rsidRPr="003249B1" w:rsidRDefault="00171046" w:rsidP="00A96684">
      <w:pPr>
        <w:jc w:val="both"/>
        <w:rPr>
          <w:rFonts w:ascii="Century Gothic" w:hAnsi="Century Gothic" w:cs="Arial"/>
        </w:rPr>
      </w:pPr>
    </w:p>
    <w:p w14:paraId="60080816" w14:textId="77777777" w:rsidR="00171046" w:rsidRPr="003249B1" w:rsidRDefault="00171046" w:rsidP="00A96684">
      <w:pPr>
        <w:numPr>
          <w:ilvl w:val="2"/>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lastRenderedPageBreak/>
        <w:t>Verificado em qualquer momento, até o término do contrato, incoerências ou divergências de qualquer natureza nas composições dos preços unitários, será adotada a correção que resultar no menor valor.</w:t>
      </w:r>
    </w:p>
    <w:p w14:paraId="2F2B2F07" w14:textId="77777777" w:rsidR="00CC3C50" w:rsidRPr="003249B1" w:rsidRDefault="00CC3C50" w:rsidP="00A96684">
      <w:pPr>
        <w:pStyle w:val="PargrafodaLista"/>
        <w:ind w:left="0"/>
        <w:rPr>
          <w:rFonts w:ascii="Century Gothic" w:hAnsi="Century Gothic" w:cs="Arial"/>
        </w:rPr>
      </w:pPr>
    </w:p>
    <w:p w14:paraId="26B7DCC3"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14:paraId="769CE7AC" w14:textId="77777777" w:rsidR="00171046" w:rsidRPr="003249B1" w:rsidRDefault="00171046" w:rsidP="00A96684">
      <w:pPr>
        <w:jc w:val="both"/>
        <w:rPr>
          <w:rFonts w:ascii="Century Gothic" w:hAnsi="Century Gothic" w:cs="Arial"/>
        </w:rPr>
      </w:pPr>
    </w:p>
    <w:p w14:paraId="7C70B295"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Com exceção das alterações, entrelinhas ou rasuras feitas pela Comissão de Licitação, necessárias para corrigir erros cometidos pelos Licitantes, não serão aceitas propostas contendo borrões, emendas ou rasuras.</w:t>
      </w:r>
    </w:p>
    <w:p w14:paraId="0A7FFD23" w14:textId="77777777" w:rsidR="00171046" w:rsidRPr="003249B1" w:rsidRDefault="00171046" w:rsidP="00A96684">
      <w:pPr>
        <w:jc w:val="both"/>
        <w:rPr>
          <w:rFonts w:ascii="Century Gothic" w:hAnsi="Century Gothic" w:cs="Arial"/>
        </w:rPr>
      </w:pPr>
    </w:p>
    <w:p w14:paraId="6B1ED6B1" w14:textId="77777777" w:rsidR="00171046" w:rsidRPr="003249B1" w:rsidRDefault="00171046" w:rsidP="00A96684">
      <w:pPr>
        <w:numPr>
          <w:ilvl w:val="1"/>
          <w:numId w:val="7"/>
        </w:numPr>
        <w:overflowPunct/>
        <w:autoSpaceDE/>
        <w:autoSpaceDN/>
        <w:adjustRightInd/>
        <w:ind w:left="0" w:firstLine="0"/>
        <w:jc w:val="both"/>
        <w:textAlignment w:val="auto"/>
        <w:rPr>
          <w:rFonts w:ascii="Century Gothic" w:hAnsi="Century Gothic" w:cs="Arial"/>
        </w:rPr>
      </w:pPr>
      <w:r w:rsidRPr="003249B1">
        <w:rPr>
          <w:rFonts w:ascii="Century Gothic" w:hAnsi="Century Gothic" w:cs="Arial"/>
        </w:rPr>
        <w:t>As Propostas de Preços serão analisadas, conferidas, corrigidas e classificadas por ordem crescente de valores corrigidos.</w:t>
      </w:r>
    </w:p>
    <w:p w14:paraId="191F403C" w14:textId="77777777" w:rsidR="00171046" w:rsidRPr="003249B1" w:rsidRDefault="00171046" w:rsidP="00A96684">
      <w:pPr>
        <w:jc w:val="both"/>
        <w:rPr>
          <w:rFonts w:ascii="Century Gothic" w:hAnsi="Century Gothic" w:cs="Arial"/>
        </w:rPr>
      </w:pPr>
    </w:p>
    <w:p w14:paraId="5EF0020E" w14:textId="02FE1A65" w:rsidR="00004EAE" w:rsidRPr="003249B1" w:rsidRDefault="00171046" w:rsidP="00A96684">
      <w:pPr>
        <w:pStyle w:val="Corpodetexto"/>
        <w:numPr>
          <w:ilvl w:val="1"/>
          <w:numId w:val="7"/>
        </w:numPr>
        <w:overflowPunct/>
        <w:autoSpaceDE/>
        <w:autoSpaceDN/>
        <w:adjustRightInd/>
        <w:spacing w:after="0"/>
        <w:ind w:left="0" w:firstLine="0"/>
        <w:jc w:val="both"/>
        <w:textAlignment w:val="auto"/>
        <w:rPr>
          <w:rFonts w:ascii="Century Gothic" w:hAnsi="Century Gothic" w:cs="Arial"/>
          <w:bCs/>
        </w:rPr>
      </w:pPr>
      <w:r w:rsidRPr="003249B1">
        <w:rPr>
          <w:rFonts w:ascii="Century Gothic" w:hAnsi="Century Gothic" w:cs="Arial"/>
        </w:rPr>
        <w:t xml:space="preserve">Atendida as condições do item acima, será considerado vencedor a proposta que resulte o </w:t>
      </w:r>
      <w:r w:rsidR="009B3A32" w:rsidRPr="003249B1">
        <w:rPr>
          <w:rFonts w:ascii="Century Gothic" w:hAnsi="Century Gothic" w:cs="Arial"/>
          <w:b/>
        </w:rPr>
        <w:t>MENOR PREÇO</w:t>
      </w:r>
      <w:r w:rsidR="00707458" w:rsidRPr="003249B1">
        <w:rPr>
          <w:rFonts w:ascii="Century Gothic" w:hAnsi="Century Gothic" w:cs="Arial"/>
          <w:b/>
        </w:rPr>
        <w:t xml:space="preserve"> GLOBAL</w:t>
      </w:r>
      <w:r w:rsidRPr="003249B1">
        <w:rPr>
          <w:rFonts w:ascii="Century Gothic" w:hAnsi="Century Gothic" w:cs="Arial"/>
        </w:rPr>
        <w:t>, e caso ocorra empate entre duas ou mais propostas, a decisão será feita por sorteio.</w:t>
      </w:r>
    </w:p>
    <w:p w14:paraId="69474EC2" w14:textId="365D7305" w:rsidR="003249B1" w:rsidRDefault="003249B1" w:rsidP="003249B1">
      <w:pPr>
        <w:pStyle w:val="Corpodetexto"/>
        <w:overflowPunct/>
        <w:autoSpaceDE/>
        <w:autoSpaceDN/>
        <w:adjustRightInd/>
        <w:spacing w:after="0"/>
        <w:jc w:val="both"/>
        <w:textAlignment w:val="auto"/>
        <w:rPr>
          <w:rFonts w:ascii="Century Gothic" w:hAnsi="Century Gothic" w:cs="Arial"/>
          <w:bCs/>
        </w:rPr>
      </w:pPr>
    </w:p>
    <w:p w14:paraId="388BBF22" w14:textId="77777777" w:rsidR="00707458" w:rsidRPr="003249B1" w:rsidRDefault="00707458" w:rsidP="00A96684">
      <w:pPr>
        <w:pStyle w:val="Corpodetexto"/>
        <w:overflowPunct/>
        <w:autoSpaceDE/>
        <w:autoSpaceDN/>
        <w:adjustRightInd/>
        <w:spacing w:after="0"/>
        <w:jc w:val="both"/>
        <w:textAlignment w:val="auto"/>
        <w:rPr>
          <w:rFonts w:ascii="Century Gothic" w:hAnsi="Century Gothic" w:cs="Arial"/>
          <w:bCs/>
        </w:rPr>
      </w:pPr>
    </w:p>
    <w:p w14:paraId="64305257" w14:textId="4014E081" w:rsidR="00171046" w:rsidRPr="003249B1" w:rsidRDefault="00171046" w:rsidP="00A96684">
      <w:pPr>
        <w:pStyle w:val="Ttulo1"/>
        <w:numPr>
          <w:ilvl w:val="0"/>
          <w:numId w:val="7"/>
        </w:numPr>
        <w:tabs>
          <w:tab w:val="clear" w:pos="360"/>
        </w:tabs>
        <w:overflowPunct/>
        <w:autoSpaceDE/>
        <w:autoSpaceDN/>
        <w:adjustRightInd/>
        <w:ind w:left="0" w:firstLine="0"/>
        <w:jc w:val="both"/>
        <w:textAlignment w:val="auto"/>
        <w:rPr>
          <w:rFonts w:ascii="Century Gothic" w:hAnsi="Century Gothic" w:cs="Arial"/>
          <w:bCs/>
          <w:color w:val="auto"/>
          <w:sz w:val="20"/>
        </w:rPr>
      </w:pPr>
      <w:r w:rsidRPr="003249B1">
        <w:rPr>
          <w:rFonts w:ascii="Century Gothic" w:hAnsi="Century Gothic" w:cs="Arial"/>
          <w:bCs/>
          <w:color w:val="auto"/>
          <w:sz w:val="20"/>
        </w:rPr>
        <w:t>PRAZO DE EXECUÇÃO DO OBJETO E PRAZO CONTRATUAL</w:t>
      </w:r>
      <w:r w:rsidR="00122933" w:rsidRPr="003249B1">
        <w:rPr>
          <w:rFonts w:ascii="Century Gothic" w:hAnsi="Century Gothic" w:cs="Arial"/>
          <w:bCs/>
          <w:color w:val="auto"/>
          <w:sz w:val="20"/>
        </w:rPr>
        <w:t>/ENTREGA/PAGAMENTO</w:t>
      </w:r>
      <w:r w:rsidRPr="003249B1">
        <w:rPr>
          <w:rFonts w:ascii="Century Gothic" w:hAnsi="Century Gothic" w:cs="Arial"/>
          <w:bCs/>
          <w:color w:val="auto"/>
          <w:sz w:val="20"/>
        </w:rPr>
        <w:t>.</w:t>
      </w:r>
    </w:p>
    <w:p w14:paraId="3612A371" w14:textId="71CBFBE1" w:rsidR="00317098" w:rsidRPr="003249B1" w:rsidRDefault="00317098" w:rsidP="00317098">
      <w:pPr>
        <w:spacing w:line="276" w:lineRule="auto"/>
        <w:ind w:right="157"/>
        <w:jc w:val="both"/>
        <w:rPr>
          <w:rFonts w:ascii="Century Gothic" w:hAnsi="Century Gothic" w:cstheme="minorHAnsi"/>
          <w:b/>
        </w:rPr>
      </w:pPr>
    </w:p>
    <w:p w14:paraId="0414FA93" w14:textId="77777777" w:rsidR="00317098" w:rsidRPr="003249B1" w:rsidRDefault="00317098" w:rsidP="00317098">
      <w:pPr>
        <w:spacing w:line="276" w:lineRule="auto"/>
        <w:ind w:right="157"/>
        <w:jc w:val="both"/>
        <w:rPr>
          <w:rFonts w:ascii="Century Gothic" w:hAnsi="Century Gothic" w:cstheme="minorHAnsi"/>
          <w:b/>
        </w:rPr>
      </w:pPr>
    </w:p>
    <w:p w14:paraId="33DD88AF" w14:textId="6BE3EDAA" w:rsidR="00317098" w:rsidRPr="003249B1" w:rsidRDefault="00C22D4C" w:rsidP="00317098">
      <w:pPr>
        <w:spacing w:line="276" w:lineRule="auto"/>
        <w:ind w:right="157"/>
        <w:jc w:val="both"/>
        <w:rPr>
          <w:rFonts w:ascii="Century Gothic" w:hAnsi="Century Gothic" w:cstheme="minorHAnsi"/>
        </w:rPr>
      </w:pPr>
      <w:r w:rsidRPr="003249B1">
        <w:rPr>
          <w:rFonts w:ascii="Century Gothic" w:hAnsi="Century Gothic" w:cstheme="minorHAnsi"/>
        </w:rPr>
        <w:t>8</w:t>
      </w:r>
      <w:r w:rsidR="00317098" w:rsidRPr="003249B1">
        <w:rPr>
          <w:rFonts w:ascii="Century Gothic" w:hAnsi="Century Gothic" w:cstheme="minorHAnsi"/>
        </w:rPr>
        <w:t>.1. A prestação de serviços, o</w:t>
      </w:r>
      <w:r w:rsidR="00317098" w:rsidRPr="003249B1">
        <w:rPr>
          <w:rFonts w:ascii="Century Gothic" w:hAnsi="Century Gothic" w:cs="Arial"/>
        </w:rPr>
        <w:t xml:space="preserve"> fornecimento e instalação dos materiais deverá ser feita de acordo com a solicitação da Secretaria Municipal de Obras, através de Requisição, previamente solicitada, com prazo máximo de entrega/instalação de 10 (dez) dias, sob supervisão do fiscal</w:t>
      </w:r>
      <w:r w:rsidR="00317098" w:rsidRPr="003249B1">
        <w:rPr>
          <w:rFonts w:ascii="Century Gothic" w:hAnsi="Century Gothic" w:cstheme="minorHAnsi"/>
        </w:rPr>
        <w:t>;</w:t>
      </w:r>
    </w:p>
    <w:p w14:paraId="54D16CA7" w14:textId="77777777" w:rsidR="00317098" w:rsidRPr="003249B1" w:rsidRDefault="00317098" w:rsidP="00317098">
      <w:pPr>
        <w:spacing w:line="276" w:lineRule="auto"/>
        <w:ind w:right="157"/>
        <w:jc w:val="both"/>
        <w:rPr>
          <w:rFonts w:ascii="Century Gothic" w:hAnsi="Century Gothic" w:cstheme="minorHAnsi"/>
        </w:rPr>
      </w:pPr>
    </w:p>
    <w:p w14:paraId="01421CA9" w14:textId="7D9F72A5" w:rsidR="00317098" w:rsidRPr="003249B1" w:rsidRDefault="00C22D4C" w:rsidP="00317098">
      <w:pPr>
        <w:spacing w:line="276" w:lineRule="auto"/>
        <w:ind w:right="157"/>
        <w:jc w:val="both"/>
        <w:rPr>
          <w:rFonts w:ascii="Century Gothic" w:hAnsi="Century Gothic" w:cstheme="minorHAnsi"/>
        </w:rPr>
      </w:pPr>
      <w:r w:rsidRPr="003249B1">
        <w:rPr>
          <w:rFonts w:ascii="Century Gothic" w:hAnsi="Century Gothic" w:cstheme="minorHAnsi"/>
        </w:rPr>
        <w:t>8</w:t>
      </w:r>
      <w:r w:rsidR="00317098" w:rsidRPr="003249B1">
        <w:rPr>
          <w:rFonts w:ascii="Century Gothic" w:hAnsi="Century Gothic" w:cstheme="minorHAnsi"/>
        </w:rPr>
        <w:t xml:space="preserve">.1.1. Os materiais solicitados deverão respeitar estritamente, quanto as características físicas e elétricas, às solicitações realizadas pelo fiscal do contrato. Eventual obscuridade no pedido deverá ser esclarecida junto ao fiscal do contrato. </w:t>
      </w:r>
    </w:p>
    <w:p w14:paraId="605238A3" w14:textId="77777777" w:rsidR="00317098" w:rsidRPr="003249B1" w:rsidRDefault="00317098" w:rsidP="00317098">
      <w:pPr>
        <w:spacing w:line="276" w:lineRule="auto"/>
        <w:ind w:right="157"/>
        <w:jc w:val="both"/>
        <w:rPr>
          <w:rFonts w:ascii="Century Gothic" w:hAnsi="Century Gothic" w:cstheme="minorHAnsi"/>
        </w:rPr>
      </w:pPr>
    </w:p>
    <w:p w14:paraId="4D53BCBA" w14:textId="77955E6E" w:rsidR="00317098" w:rsidRPr="003249B1" w:rsidRDefault="00C22D4C" w:rsidP="00317098">
      <w:pPr>
        <w:spacing w:line="276" w:lineRule="auto"/>
        <w:ind w:right="157"/>
        <w:jc w:val="both"/>
        <w:rPr>
          <w:rFonts w:ascii="Century Gothic" w:hAnsi="Century Gothic" w:cs="Arial"/>
        </w:rPr>
      </w:pPr>
      <w:r w:rsidRPr="003249B1">
        <w:rPr>
          <w:rFonts w:ascii="Century Gothic" w:hAnsi="Century Gothic" w:cstheme="minorHAnsi"/>
        </w:rPr>
        <w:t>8</w:t>
      </w:r>
      <w:r w:rsidR="00317098" w:rsidRPr="003249B1">
        <w:rPr>
          <w:rFonts w:ascii="Century Gothic" w:hAnsi="Century Gothic" w:cstheme="minorHAnsi"/>
        </w:rPr>
        <w:t xml:space="preserve">.1.2. </w:t>
      </w:r>
      <w:r w:rsidR="00317098" w:rsidRPr="003249B1">
        <w:rPr>
          <w:rFonts w:ascii="Century Gothic" w:hAnsi="Century Gothic" w:cs="Arial"/>
        </w:rPr>
        <w:t>Nas praças/parques objetos do serviço, que necessitem de “revitalização” a contratada deverá realizar cuidadosamente a retirada dos postes e luminárias, para que o máximo possível de material possa ser reaproveitado (entre eles os cabos, eletrodutos, conectores e etc.), demais materiais que não forem necessários ou não possam ser reaproveitados deverão ser entregues na Secretaria Municipal de Obras.</w:t>
      </w:r>
    </w:p>
    <w:p w14:paraId="207C0603" w14:textId="77777777" w:rsidR="00317098" w:rsidRPr="003249B1" w:rsidRDefault="00317098" w:rsidP="00317098">
      <w:pPr>
        <w:spacing w:line="276" w:lineRule="auto"/>
        <w:ind w:right="157"/>
        <w:jc w:val="both"/>
        <w:rPr>
          <w:rFonts w:ascii="Century Gothic" w:hAnsi="Century Gothic" w:cstheme="minorHAnsi"/>
        </w:rPr>
      </w:pPr>
    </w:p>
    <w:p w14:paraId="50FF5DC8" w14:textId="222B9397" w:rsidR="00317098" w:rsidRPr="003249B1" w:rsidRDefault="00C22D4C" w:rsidP="00317098">
      <w:pPr>
        <w:spacing w:line="276" w:lineRule="auto"/>
        <w:ind w:right="157"/>
        <w:jc w:val="both"/>
        <w:rPr>
          <w:rFonts w:ascii="Century Gothic" w:hAnsi="Century Gothic" w:cstheme="minorHAnsi"/>
        </w:rPr>
      </w:pPr>
      <w:r w:rsidRPr="003249B1">
        <w:rPr>
          <w:rFonts w:ascii="Century Gothic" w:hAnsi="Century Gothic" w:cstheme="minorHAnsi"/>
        </w:rPr>
        <w:t>8</w:t>
      </w:r>
      <w:r w:rsidR="00317098" w:rsidRPr="003249B1">
        <w:rPr>
          <w:rFonts w:ascii="Century Gothic" w:hAnsi="Century Gothic" w:cstheme="minorHAnsi"/>
        </w:rPr>
        <w:t>.2. Os serviços serão prestados em local previamente solicitado ao contratado, ficando sob sua responsabilidade as despesas de transporte, carga, descarga, instalações e fretes.</w:t>
      </w:r>
    </w:p>
    <w:p w14:paraId="7A68B35F" w14:textId="77777777" w:rsidR="00317098" w:rsidRPr="003249B1" w:rsidRDefault="00317098" w:rsidP="00317098">
      <w:pPr>
        <w:shd w:val="clear" w:color="auto" w:fill="FFFFFF"/>
        <w:spacing w:line="276" w:lineRule="auto"/>
        <w:ind w:right="157"/>
        <w:jc w:val="both"/>
        <w:rPr>
          <w:rFonts w:ascii="Century Gothic" w:hAnsi="Century Gothic" w:cstheme="minorHAnsi"/>
          <w:b/>
        </w:rPr>
      </w:pPr>
    </w:p>
    <w:p w14:paraId="1DB62A77" w14:textId="0BD793EA" w:rsidR="00317098" w:rsidRPr="003249B1" w:rsidRDefault="00C22D4C" w:rsidP="00317098">
      <w:pPr>
        <w:shd w:val="clear" w:color="auto" w:fill="FFFFFF"/>
        <w:spacing w:line="276" w:lineRule="auto"/>
        <w:ind w:right="157"/>
        <w:jc w:val="both"/>
        <w:rPr>
          <w:rFonts w:ascii="Century Gothic" w:hAnsi="Century Gothic" w:cstheme="minorHAnsi"/>
        </w:rPr>
      </w:pPr>
      <w:r w:rsidRPr="003249B1">
        <w:rPr>
          <w:rFonts w:ascii="Century Gothic" w:hAnsi="Century Gothic" w:cstheme="minorHAnsi"/>
        </w:rPr>
        <w:t>8</w:t>
      </w:r>
      <w:r w:rsidR="00AD62C1" w:rsidRPr="003249B1">
        <w:rPr>
          <w:rFonts w:ascii="Century Gothic" w:hAnsi="Century Gothic" w:cstheme="minorHAnsi"/>
        </w:rPr>
        <w:t>.3</w:t>
      </w:r>
      <w:r w:rsidR="00317098" w:rsidRPr="003249B1">
        <w:rPr>
          <w:rFonts w:ascii="Century Gothic" w:hAnsi="Century Gothic" w:cstheme="minorHAnsi"/>
        </w:rPr>
        <w:t xml:space="preserve">. </w:t>
      </w:r>
      <w:r w:rsidR="00317098" w:rsidRPr="003249B1">
        <w:rPr>
          <w:rFonts w:ascii="Century Gothic" w:hAnsi="Century Gothic" w:cstheme="minorHAnsi"/>
          <w:shd w:val="clear" w:color="auto" w:fill="FFFFFF"/>
        </w:rPr>
        <w:t>Os materiais/serviços poderão ser rejeitados, no todo ou em partes, quando em desacordo com as especificações constantes neste Termo de Referência e na proposta, devendo ser substituídos no prazo de 24 horas, a contar da notificação da contratada, via e-mail ou whats app (a serem indicados pela empresa vencedora), às suas custas, sem prejuízo da aplicação das penalidades;</w:t>
      </w:r>
    </w:p>
    <w:p w14:paraId="7087E0E2" w14:textId="77777777" w:rsidR="00317098" w:rsidRPr="003249B1" w:rsidRDefault="00317098" w:rsidP="00317098">
      <w:pPr>
        <w:spacing w:line="276" w:lineRule="auto"/>
        <w:ind w:right="157"/>
        <w:jc w:val="both"/>
        <w:rPr>
          <w:rFonts w:ascii="Century Gothic" w:hAnsi="Century Gothic" w:cstheme="minorHAnsi"/>
        </w:rPr>
      </w:pPr>
    </w:p>
    <w:p w14:paraId="27CB2D26" w14:textId="6EE0DB6D" w:rsidR="00317098" w:rsidRPr="003249B1" w:rsidRDefault="00C22D4C" w:rsidP="00317098">
      <w:pPr>
        <w:spacing w:line="276" w:lineRule="auto"/>
        <w:ind w:right="157"/>
        <w:jc w:val="both"/>
        <w:rPr>
          <w:rFonts w:ascii="Century Gothic" w:hAnsi="Century Gothic" w:cstheme="minorHAnsi"/>
        </w:rPr>
      </w:pPr>
      <w:r w:rsidRPr="003249B1">
        <w:rPr>
          <w:rFonts w:ascii="Century Gothic" w:hAnsi="Century Gothic" w:cstheme="minorHAnsi"/>
        </w:rPr>
        <w:t>8</w:t>
      </w:r>
      <w:r w:rsidR="00AD62C1" w:rsidRPr="003249B1">
        <w:rPr>
          <w:rFonts w:ascii="Century Gothic" w:hAnsi="Century Gothic" w:cstheme="minorHAnsi"/>
        </w:rPr>
        <w:t>.4</w:t>
      </w:r>
      <w:r w:rsidR="00317098" w:rsidRPr="003249B1">
        <w:rPr>
          <w:rFonts w:ascii="Century Gothic" w:hAnsi="Century Gothic" w:cstheme="minorHAnsi"/>
        </w:rPr>
        <w:t>. Os pagamentos serão efetuados no prazo de até 30 dias a contar do recebimento do relatório de medição e da emissão da nota fiscal devidamente assinada pelo fiscal do contrato;</w:t>
      </w:r>
    </w:p>
    <w:p w14:paraId="388FC5C6" w14:textId="77777777" w:rsidR="00317098" w:rsidRPr="003249B1" w:rsidRDefault="00317098" w:rsidP="00317098">
      <w:pPr>
        <w:spacing w:line="276" w:lineRule="auto"/>
        <w:ind w:right="157"/>
        <w:jc w:val="both"/>
        <w:rPr>
          <w:rFonts w:ascii="Century Gothic" w:hAnsi="Century Gothic" w:cstheme="minorHAnsi"/>
        </w:rPr>
      </w:pPr>
    </w:p>
    <w:p w14:paraId="7EA314E4" w14:textId="11EAF4BA" w:rsidR="00317098" w:rsidRPr="003249B1" w:rsidRDefault="00C22D4C" w:rsidP="00317098">
      <w:pPr>
        <w:spacing w:line="276" w:lineRule="auto"/>
        <w:ind w:right="157"/>
        <w:jc w:val="both"/>
        <w:rPr>
          <w:rFonts w:ascii="Century Gothic" w:hAnsi="Century Gothic" w:cstheme="minorHAnsi"/>
        </w:rPr>
      </w:pPr>
      <w:r w:rsidRPr="003249B1">
        <w:rPr>
          <w:rFonts w:ascii="Century Gothic" w:hAnsi="Century Gothic" w:cstheme="minorHAnsi"/>
        </w:rPr>
        <w:t>8</w:t>
      </w:r>
      <w:r w:rsidR="00AD62C1" w:rsidRPr="003249B1">
        <w:rPr>
          <w:rFonts w:ascii="Century Gothic" w:hAnsi="Century Gothic" w:cstheme="minorHAnsi"/>
        </w:rPr>
        <w:t>.5</w:t>
      </w:r>
      <w:r w:rsidR="00317098" w:rsidRPr="003249B1">
        <w:rPr>
          <w:rFonts w:ascii="Century Gothic" w:hAnsi="Century Gothic" w:cstheme="minorHAnsi"/>
        </w:rPr>
        <w:t>. A Contratada deverá apresentar no ato do pagamento da fatura dos serviços prestados, os comprovantes de recolhimento e/ou pagamento do faturamento anterior:</w:t>
      </w:r>
    </w:p>
    <w:p w14:paraId="51657878"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p>
    <w:p w14:paraId="3CCB875C"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3249B1">
        <w:rPr>
          <w:rFonts w:ascii="Century Gothic" w:hAnsi="Century Gothic" w:cstheme="minorHAnsi"/>
        </w:rPr>
        <w:t>- Folha de pagamento dos funcionários.</w:t>
      </w:r>
    </w:p>
    <w:p w14:paraId="6714A03F"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3249B1">
        <w:rPr>
          <w:rFonts w:ascii="Century Gothic" w:hAnsi="Century Gothic" w:cstheme="minorHAnsi"/>
        </w:rPr>
        <w:t>- Guia de recolhimento do FGTS.</w:t>
      </w:r>
    </w:p>
    <w:p w14:paraId="1D548A33"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3249B1">
        <w:rPr>
          <w:rFonts w:ascii="Century Gothic" w:hAnsi="Century Gothic" w:cstheme="minorHAnsi"/>
        </w:rPr>
        <w:t>- Guia de recolhimento do ISS.</w:t>
      </w:r>
    </w:p>
    <w:p w14:paraId="4F467CED"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3249B1">
        <w:rPr>
          <w:rFonts w:ascii="Century Gothic" w:hAnsi="Century Gothic" w:cstheme="minorHAnsi"/>
        </w:rPr>
        <w:t>- Guia de recolhimento do INSS.</w:t>
      </w:r>
    </w:p>
    <w:p w14:paraId="5E3364FD"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r w:rsidRPr="003249B1">
        <w:rPr>
          <w:rFonts w:ascii="Century Gothic" w:hAnsi="Century Gothic" w:cstheme="minorHAnsi"/>
        </w:rPr>
        <w:t>- Certidões negativas exigidas na licitação.</w:t>
      </w:r>
    </w:p>
    <w:p w14:paraId="74B63664"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p>
    <w:p w14:paraId="0D519D88"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right="-30"/>
        <w:jc w:val="both"/>
        <w:textAlignment w:val="auto"/>
        <w:rPr>
          <w:rFonts w:ascii="Century Gothic" w:hAnsi="Century Gothic" w:cstheme="minorHAnsi"/>
        </w:rPr>
      </w:pPr>
      <w:r w:rsidRPr="003249B1">
        <w:rPr>
          <w:rFonts w:ascii="Century Gothic" w:hAnsi="Century Gothic" w:cstheme="minorHAnsi"/>
        </w:rPr>
        <w:t>O Município de Itajaí isenta-se do pagamento de correções monetárias nos casos em que a licitante vencedora não apresentar quaisquer dos documentos obrigatórios conforme disposto nessa cláusula.</w:t>
      </w:r>
    </w:p>
    <w:p w14:paraId="0F151FFC"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left="284" w:right="-30"/>
        <w:jc w:val="both"/>
        <w:textAlignment w:val="auto"/>
        <w:rPr>
          <w:rFonts w:ascii="Century Gothic" w:hAnsi="Century Gothic" w:cstheme="minorHAnsi"/>
        </w:rPr>
      </w:pPr>
    </w:p>
    <w:p w14:paraId="3878B527" w14:textId="77777777" w:rsidR="00317098" w:rsidRPr="003249B1" w:rsidRDefault="00317098" w:rsidP="00317098">
      <w:pPr>
        <w:tabs>
          <w:tab w:val="left" w:pos="0"/>
          <w:tab w:val="left" w:pos="1008"/>
          <w:tab w:val="left" w:pos="1728"/>
          <w:tab w:val="left" w:pos="2448"/>
          <w:tab w:val="left" w:pos="3168"/>
          <w:tab w:val="left" w:pos="3888"/>
          <w:tab w:val="left" w:pos="4608"/>
          <w:tab w:val="left" w:pos="5328"/>
          <w:tab w:val="left" w:pos="6048"/>
          <w:tab w:val="left" w:pos="6768"/>
        </w:tabs>
        <w:overflowPunct/>
        <w:autoSpaceDE/>
        <w:spacing w:line="276" w:lineRule="auto"/>
        <w:ind w:right="-30"/>
        <w:jc w:val="both"/>
        <w:textAlignment w:val="auto"/>
        <w:rPr>
          <w:rFonts w:ascii="Century Gothic" w:hAnsi="Century Gothic" w:cstheme="minorHAnsi"/>
          <w:bCs/>
        </w:rPr>
      </w:pPr>
      <w:r w:rsidRPr="003249B1">
        <w:rPr>
          <w:rFonts w:ascii="Century Gothic" w:hAnsi="Century Gothic" w:cstheme="minorHAnsi"/>
          <w:b/>
          <w:bCs/>
        </w:rPr>
        <w:t xml:space="preserve">Parágrafo Único – </w:t>
      </w:r>
      <w:r w:rsidRPr="003249B1">
        <w:rPr>
          <w:rFonts w:ascii="Century Gothic" w:hAnsi="Century Gothic" w:cstheme="minorHAnsi"/>
          <w:bCs/>
        </w:rPr>
        <w:t xml:space="preserve">Juntamente com os documentos acima mencionados, a </w:t>
      </w:r>
      <w:r w:rsidRPr="003249B1">
        <w:rPr>
          <w:rFonts w:ascii="Century Gothic" w:hAnsi="Century Gothic" w:cstheme="minorHAnsi"/>
          <w:b/>
          <w:bCs/>
        </w:rPr>
        <w:t xml:space="preserve">CONTRATADA </w:t>
      </w:r>
      <w:r w:rsidRPr="003249B1">
        <w:rPr>
          <w:rFonts w:ascii="Century Gothic" w:hAnsi="Century Gothic" w:cstheme="minorHAnsi"/>
          <w:bCs/>
        </w:rPr>
        <w:t>deverá apresentar relatório de medição aprovado pela Secretaria constando os serviços executados.</w:t>
      </w:r>
    </w:p>
    <w:p w14:paraId="09CA7243" w14:textId="77777777" w:rsidR="00317098" w:rsidRPr="003249B1" w:rsidRDefault="00317098" w:rsidP="00317098">
      <w:pPr>
        <w:shd w:val="clear" w:color="auto" w:fill="FFFFFF"/>
        <w:spacing w:line="276" w:lineRule="auto"/>
        <w:ind w:right="157"/>
        <w:jc w:val="both"/>
        <w:rPr>
          <w:rFonts w:ascii="Century Gothic" w:hAnsi="Century Gothic" w:cstheme="minorHAnsi"/>
          <w:b/>
        </w:rPr>
      </w:pPr>
    </w:p>
    <w:p w14:paraId="368E26B1" w14:textId="108C6C6F" w:rsidR="00317098" w:rsidRPr="003249B1" w:rsidRDefault="00C22D4C" w:rsidP="00317098">
      <w:pPr>
        <w:shd w:val="clear" w:color="auto" w:fill="FFFFFF"/>
        <w:spacing w:line="276" w:lineRule="auto"/>
        <w:ind w:right="157"/>
        <w:jc w:val="both"/>
        <w:rPr>
          <w:rFonts w:ascii="Century Gothic" w:hAnsi="Century Gothic" w:cstheme="minorHAnsi"/>
        </w:rPr>
      </w:pPr>
      <w:r w:rsidRPr="003249B1">
        <w:rPr>
          <w:rFonts w:ascii="Century Gothic" w:hAnsi="Century Gothic" w:cstheme="minorHAnsi"/>
        </w:rPr>
        <w:t>8</w:t>
      </w:r>
      <w:r w:rsidR="00317098" w:rsidRPr="003249B1">
        <w:rPr>
          <w:rFonts w:ascii="Century Gothic" w:hAnsi="Century Gothic" w:cstheme="minorHAnsi"/>
        </w:rPr>
        <w:t>.</w:t>
      </w:r>
      <w:r w:rsidR="00AD62C1" w:rsidRPr="003249B1">
        <w:rPr>
          <w:rFonts w:ascii="Century Gothic" w:hAnsi="Century Gothic" w:cstheme="minorHAnsi"/>
        </w:rPr>
        <w:t>6</w:t>
      </w:r>
      <w:r w:rsidR="00317098" w:rsidRPr="003249B1">
        <w:rPr>
          <w:rFonts w:ascii="Century Gothic" w:hAnsi="Century Gothic" w:cstheme="minorHAnsi"/>
          <w:b/>
        </w:rPr>
        <w:t>.</w:t>
      </w:r>
      <w:r w:rsidR="00317098" w:rsidRPr="003249B1">
        <w:rPr>
          <w:rFonts w:ascii="Century Gothic" w:hAnsi="Century Gothic" w:cstheme="minorHAnsi"/>
        </w:rPr>
        <w:t xml:space="preserve"> A prestação do serviço terá validade de 12 meses a partir da assinatura da ATA de registro de preço;</w:t>
      </w:r>
    </w:p>
    <w:p w14:paraId="066F308B" w14:textId="77777777" w:rsidR="00317098" w:rsidRPr="003249B1" w:rsidRDefault="00317098" w:rsidP="00317098">
      <w:pPr>
        <w:spacing w:line="276" w:lineRule="auto"/>
        <w:ind w:right="157"/>
        <w:jc w:val="both"/>
        <w:rPr>
          <w:rFonts w:ascii="Century Gothic" w:hAnsi="Century Gothic" w:cstheme="minorHAnsi"/>
          <w:b/>
        </w:rPr>
      </w:pPr>
    </w:p>
    <w:p w14:paraId="72A5E89C" w14:textId="3E93E24C" w:rsidR="00317098" w:rsidRPr="003249B1" w:rsidRDefault="00C22D4C" w:rsidP="00317098">
      <w:pPr>
        <w:spacing w:line="276" w:lineRule="auto"/>
        <w:ind w:right="157"/>
        <w:jc w:val="both"/>
        <w:rPr>
          <w:rFonts w:ascii="Century Gothic" w:eastAsia="Arial" w:hAnsi="Century Gothic" w:cstheme="minorHAnsi"/>
        </w:rPr>
      </w:pPr>
      <w:r w:rsidRPr="003249B1">
        <w:rPr>
          <w:rFonts w:ascii="Century Gothic" w:hAnsi="Century Gothic" w:cstheme="minorHAnsi"/>
        </w:rPr>
        <w:t>8</w:t>
      </w:r>
      <w:r w:rsidR="00AD62C1" w:rsidRPr="003249B1">
        <w:rPr>
          <w:rFonts w:ascii="Century Gothic" w:hAnsi="Century Gothic" w:cstheme="minorHAnsi"/>
        </w:rPr>
        <w:t>.6</w:t>
      </w:r>
      <w:r w:rsidR="00317098" w:rsidRPr="003249B1">
        <w:rPr>
          <w:rFonts w:ascii="Century Gothic" w:hAnsi="Century Gothic" w:cstheme="minorHAnsi"/>
        </w:rPr>
        <w:t xml:space="preserve">.1. </w:t>
      </w:r>
      <w:r w:rsidR="00317098" w:rsidRPr="003249B1">
        <w:rPr>
          <w:rFonts w:ascii="Century Gothic" w:eastAsia="Arial" w:hAnsi="Century Gothic" w:cstheme="minorHAnsi"/>
        </w:rPr>
        <w:t>Durante o prazo de validade desta Ata de Registro de Preços, o Município não será obrigado a contratar o objeto referido na Cláusula I exclusivamente pelo Sistema de Registro de Preços, podendo fazê-lo através de outra licitação quando julgar conveniente, sem que caiba recurso ou indenização de qualquer espécie às empresas detentoras, ou, cancelar a Ata, na ocorrência de alguma das hipóteses legalmente previstas para tanto, garantidos à detentora, neste caso, o contraditório e a ampla defesa.</w:t>
      </w:r>
    </w:p>
    <w:p w14:paraId="61D997A4" w14:textId="77777777" w:rsidR="00317098" w:rsidRPr="003249B1" w:rsidRDefault="00317098" w:rsidP="00317098">
      <w:pPr>
        <w:shd w:val="clear" w:color="auto" w:fill="FFFFFF"/>
        <w:overflowPunct/>
        <w:autoSpaceDE/>
        <w:autoSpaceDN/>
        <w:adjustRightInd/>
        <w:spacing w:line="276" w:lineRule="auto"/>
        <w:ind w:right="157"/>
        <w:jc w:val="both"/>
        <w:textAlignment w:val="auto"/>
        <w:rPr>
          <w:rFonts w:ascii="Century Gothic" w:hAnsi="Century Gothic"/>
          <w:b/>
          <w:bCs/>
        </w:rPr>
      </w:pPr>
    </w:p>
    <w:p w14:paraId="739B48DD" w14:textId="6DB1B354" w:rsidR="00317098" w:rsidRPr="003249B1" w:rsidRDefault="00C22D4C" w:rsidP="00317098">
      <w:pPr>
        <w:shd w:val="clear" w:color="auto" w:fill="FFFFFF"/>
        <w:overflowPunct/>
        <w:autoSpaceDE/>
        <w:autoSpaceDN/>
        <w:adjustRightInd/>
        <w:spacing w:line="276" w:lineRule="auto"/>
        <w:ind w:right="157"/>
        <w:jc w:val="both"/>
        <w:textAlignment w:val="auto"/>
        <w:rPr>
          <w:rFonts w:ascii="Century Gothic" w:hAnsi="Century Gothic"/>
        </w:rPr>
      </w:pPr>
      <w:r w:rsidRPr="003249B1">
        <w:rPr>
          <w:rFonts w:ascii="Century Gothic" w:hAnsi="Century Gothic"/>
          <w:bCs/>
        </w:rPr>
        <w:t>8</w:t>
      </w:r>
      <w:r w:rsidR="00AD62C1" w:rsidRPr="003249B1">
        <w:rPr>
          <w:rFonts w:ascii="Century Gothic" w:hAnsi="Century Gothic"/>
          <w:bCs/>
        </w:rPr>
        <w:t>.6</w:t>
      </w:r>
      <w:r w:rsidR="00317098" w:rsidRPr="003249B1">
        <w:rPr>
          <w:rFonts w:ascii="Century Gothic" w:hAnsi="Century Gothic"/>
          <w:bCs/>
        </w:rPr>
        <w:t>.2.</w:t>
      </w:r>
      <w:r w:rsidR="00317098" w:rsidRPr="003249B1">
        <w:rPr>
          <w:rFonts w:ascii="Century Gothic" w:hAnsi="Century Gothic"/>
          <w:b/>
          <w:bCs/>
        </w:rPr>
        <w:t xml:space="preserve"> Não haverá cota mínima mensal para realização dos serviços, sendo que os mesmos, serão chamados/solicitados quando necessário e conforme demandas da Secretaria Municipal de Obras,</w:t>
      </w:r>
      <w:r w:rsidR="00317098" w:rsidRPr="003249B1">
        <w:rPr>
          <w:rFonts w:ascii="Century Gothic" w:hAnsi="Century Gothic"/>
        </w:rPr>
        <w:t> </w:t>
      </w:r>
    </w:p>
    <w:p w14:paraId="274741C5" w14:textId="77777777" w:rsidR="00317098" w:rsidRPr="003249B1" w:rsidRDefault="00317098" w:rsidP="00317098">
      <w:pPr>
        <w:shd w:val="clear" w:color="auto" w:fill="FFFFFF"/>
        <w:overflowPunct/>
        <w:autoSpaceDE/>
        <w:autoSpaceDN/>
        <w:adjustRightInd/>
        <w:spacing w:line="276" w:lineRule="auto"/>
        <w:ind w:right="157"/>
        <w:jc w:val="both"/>
        <w:textAlignment w:val="auto"/>
        <w:rPr>
          <w:rFonts w:ascii="Century Gothic" w:hAnsi="Century Gothic"/>
        </w:rPr>
      </w:pPr>
    </w:p>
    <w:p w14:paraId="73B2E33A" w14:textId="64E37C04" w:rsidR="00317098" w:rsidRPr="003249B1" w:rsidRDefault="00C22D4C" w:rsidP="00317098">
      <w:pPr>
        <w:shd w:val="clear" w:color="auto" w:fill="FFFFFF"/>
        <w:overflowPunct/>
        <w:autoSpaceDE/>
        <w:autoSpaceDN/>
        <w:adjustRightInd/>
        <w:spacing w:line="276" w:lineRule="auto"/>
        <w:ind w:right="157"/>
        <w:jc w:val="both"/>
        <w:textAlignment w:val="auto"/>
        <w:rPr>
          <w:rFonts w:ascii="Century Gothic" w:hAnsi="Century Gothic" w:cstheme="minorHAnsi"/>
        </w:rPr>
      </w:pPr>
      <w:r w:rsidRPr="003249B1">
        <w:rPr>
          <w:rFonts w:ascii="Century Gothic" w:hAnsi="Century Gothic" w:cstheme="minorHAnsi"/>
        </w:rPr>
        <w:t>8</w:t>
      </w:r>
      <w:r w:rsidR="00AD62C1" w:rsidRPr="003249B1">
        <w:rPr>
          <w:rFonts w:ascii="Century Gothic" w:hAnsi="Century Gothic" w:cstheme="minorHAnsi"/>
        </w:rPr>
        <w:t>.6</w:t>
      </w:r>
      <w:r w:rsidR="00317098" w:rsidRPr="003249B1">
        <w:rPr>
          <w:rFonts w:ascii="Century Gothic" w:hAnsi="Century Gothic" w:cstheme="minorHAnsi"/>
        </w:rPr>
        <w:t>.3. Cada serviço solicitado será considerado entregue quando toda a rede subterrânea e/ou aérea, estiver conectada à rede da CELESC e em funcionamento, sendo de total responsabilidade da contratada a entrega da documentação exigida/necessária para que isso ocorra junto à Concessionária.</w:t>
      </w:r>
    </w:p>
    <w:p w14:paraId="43D62BA1" w14:textId="77777777" w:rsidR="00C22D4C" w:rsidRDefault="00C22D4C" w:rsidP="00317098">
      <w:pPr>
        <w:shd w:val="clear" w:color="auto" w:fill="FFFFFF"/>
        <w:overflowPunct/>
        <w:autoSpaceDE/>
        <w:autoSpaceDN/>
        <w:adjustRightInd/>
        <w:spacing w:line="276" w:lineRule="auto"/>
        <w:ind w:right="157"/>
        <w:jc w:val="both"/>
        <w:textAlignment w:val="auto"/>
        <w:rPr>
          <w:rFonts w:ascii="Century Gothic" w:hAnsi="Century Gothic" w:cstheme="minorHAnsi"/>
        </w:rPr>
      </w:pPr>
    </w:p>
    <w:p w14:paraId="75691B28" w14:textId="77777777" w:rsidR="00E42A66" w:rsidRDefault="00E42A66" w:rsidP="00317098">
      <w:pPr>
        <w:shd w:val="clear" w:color="auto" w:fill="FFFFFF"/>
        <w:overflowPunct/>
        <w:autoSpaceDE/>
        <w:autoSpaceDN/>
        <w:adjustRightInd/>
        <w:spacing w:line="276" w:lineRule="auto"/>
        <w:ind w:right="157"/>
        <w:jc w:val="both"/>
        <w:textAlignment w:val="auto"/>
        <w:rPr>
          <w:rFonts w:ascii="Century Gothic" w:hAnsi="Century Gothic" w:cstheme="minorHAnsi"/>
        </w:rPr>
      </w:pPr>
    </w:p>
    <w:p w14:paraId="79CD82B9" w14:textId="77777777" w:rsidR="008E497C" w:rsidRDefault="008E497C" w:rsidP="00317098">
      <w:pPr>
        <w:shd w:val="clear" w:color="auto" w:fill="FFFFFF"/>
        <w:overflowPunct/>
        <w:autoSpaceDE/>
        <w:autoSpaceDN/>
        <w:adjustRightInd/>
        <w:spacing w:line="276" w:lineRule="auto"/>
        <w:ind w:right="157"/>
        <w:jc w:val="both"/>
        <w:textAlignment w:val="auto"/>
        <w:rPr>
          <w:rFonts w:ascii="Century Gothic" w:hAnsi="Century Gothic" w:cstheme="minorHAnsi"/>
        </w:rPr>
      </w:pPr>
    </w:p>
    <w:p w14:paraId="5C1CE2EC" w14:textId="77777777" w:rsidR="008E497C" w:rsidRPr="003249B1" w:rsidRDefault="008E497C" w:rsidP="00317098">
      <w:pPr>
        <w:shd w:val="clear" w:color="auto" w:fill="FFFFFF"/>
        <w:overflowPunct/>
        <w:autoSpaceDE/>
        <w:autoSpaceDN/>
        <w:adjustRightInd/>
        <w:spacing w:line="276" w:lineRule="auto"/>
        <w:ind w:right="157"/>
        <w:jc w:val="both"/>
        <w:textAlignment w:val="auto"/>
        <w:rPr>
          <w:rFonts w:ascii="Century Gothic" w:hAnsi="Century Gothic" w:cstheme="minorHAnsi"/>
        </w:rPr>
      </w:pPr>
      <w:bookmarkStart w:id="7" w:name="_GoBack"/>
      <w:bookmarkEnd w:id="7"/>
    </w:p>
    <w:p w14:paraId="300C3027" w14:textId="17E8EB91" w:rsidR="00C22D4C" w:rsidRPr="003249B1" w:rsidRDefault="00C22D4C" w:rsidP="00C22D4C">
      <w:pPr>
        <w:spacing w:line="276" w:lineRule="auto"/>
        <w:ind w:right="157"/>
        <w:jc w:val="both"/>
        <w:rPr>
          <w:rFonts w:ascii="Century Gothic" w:hAnsi="Century Gothic" w:cstheme="minorHAnsi"/>
        </w:rPr>
      </w:pPr>
      <w:proofErr w:type="gramStart"/>
      <w:r w:rsidRPr="003249B1">
        <w:rPr>
          <w:rFonts w:ascii="Century Gothic" w:hAnsi="Century Gothic" w:cstheme="minorHAnsi"/>
          <w:b/>
        </w:rPr>
        <w:lastRenderedPageBreak/>
        <w:t xml:space="preserve">9 </w:t>
      </w:r>
      <w:r w:rsidR="00122933" w:rsidRPr="003249B1">
        <w:rPr>
          <w:rFonts w:ascii="Century Gothic" w:hAnsi="Century Gothic" w:cstheme="minorHAnsi"/>
        </w:rPr>
        <w:t>.</w:t>
      </w:r>
      <w:proofErr w:type="gramEnd"/>
      <w:r w:rsidR="00122933" w:rsidRPr="003249B1">
        <w:rPr>
          <w:rFonts w:ascii="Century Gothic" w:hAnsi="Century Gothic" w:cstheme="minorHAnsi"/>
        </w:rPr>
        <w:t xml:space="preserve">  </w:t>
      </w:r>
      <w:r w:rsidRPr="003249B1">
        <w:rPr>
          <w:rFonts w:ascii="Century Gothic" w:hAnsi="Century Gothic" w:cstheme="minorHAnsi"/>
        </w:rPr>
        <w:t xml:space="preserve"> OBRIGAÇÕES DA CONTRATADA</w:t>
      </w:r>
    </w:p>
    <w:p w14:paraId="5EA0254D" w14:textId="77777777" w:rsidR="00C22D4C" w:rsidRPr="003249B1" w:rsidRDefault="00C22D4C" w:rsidP="00C22D4C">
      <w:pPr>
        <w:spacing w:line="276" w:lineRule="auto"/>
        <w:ind w:right="157"/>
        <w:jc w:val="both"/>
        <w:rPr>
          <w:rFonts w:ascii="Century Gothic" w:hAnsi="Century Gothic" w:cstheme="minorHAnsi"/>
          <w:b/>
        </w:rPr>
      </w:pPr>
    </w:p>
    <w:p w14:paraId="40C3F2B5" w14:textId="210823DF"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9.1. Os materiais deverão estar em conformidade com as especificações exigidas.</w:t>
      </w:r>
    </w:p>
    <w:p w14:paraId="3842EDA2" w14:textId="77777777" w:rsidR="00C22D4C" w:rsidRPr="003249B1" w:rsidRDefault="00C22D4C" w:rsidP="00C22D4C">
      <w:pPr>
        <w:spacing w:line="276" w:lineRule="auto"/>
        <w:ind w:right="157"/>
        <w:jc w:val="both"/>
        <w:rPr>
          <w:rFonts w:ascii="Century Gothic" w:hAnsi="Century Gothic" w:cstheme="minorHAnsi"/>
        </w:rPr>
      </w:pPr>
    </w:p>
    <w:p w14:paraId="7AA33E8F" w14:textId="615570AB"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9.2. A contratada obriga-se a manter em compatibilidade com as obrigações por ela assumidas para com a execução deste contrato, inclusive com as condições de habilitação e qualificação dela exigidas pela Administração Pública para essa contratação, durante toda a vigência do presente contrato;</w:t>
      </w:r>
    </w:p>
    <w:p w14:paraId="63A3E491" w14:textId="77777777" w:rsidR="00C22D4C" w:rsidRPr="003249B1" w:rsidRDefault="00C22D4C" w:rsidP="00C22D4C">
      <w:pPr>
        <w:spacing w:line="276" w:lineRule="auto"/>
        <w:ind w:right="157"/>
        <w:jc w:val="both"/>
        <w:rPr>
          <w:rFonts w:ascii="Century Gothic" w:hAnsi="Century Gothic" w:cstheme="minorHAnsi"/>
          <w:b/>
        </w:rPr>
      </w:pPr>
    </w:p>
    <w:p w14:paraId="218468D1" w14:textId="3EAFCAFD"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9.3. Atender prontamente as orientações e exigências do fiscal de contrato, devidamente designado, inerentes à execução do objeto contratado;</w:t>
      </w:r>
    </w:p>
    <w:p w14:paraId="6FB5E11B" w14:textId="77777777" w:rsidR="00C22D4C" w:rsidRPr="003249B1" w:rsidRDefault="00C22D4C" w:rsidP="00C22D4C">
      <w:pPr>
        <w:spacing w:line="276" w:lineRule="auto"/>
        <w:ind w:right="157"/>
        <w:jc w:val="both"/>
        <w:rPr>
          <w:rFonts w:ascii="Century Gothic" w:hAnsi="Century Gothic" w:cstheme="minorHAnsi"/>
          <w:b/>
        </w:rPr>
      </w:pPr>
    </w:p>
    <w:p w14:paraId="2F89B814" w14:textId="398F5BB0"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 xml:space="preserve">9.4. A Secretaria Municipal de Obras poderá exigir relatório de ensaio do material por laboratório acreditado pelo INMETRO, de acordo com as normas NBR ISO/IEC, com as especificações exigidas no item </w:t>
      </w:r>
      <w:r w:rsidR="00797ED9" w:rsidRPr="003249B1">
        <w:rPr>
          <w:rFonts w:ascii="Century Gothic" w:hAnsi="Century Gothic" w:cstheme="minorHAnsi"/>
        </w:rPr>
        <w:t>2.20, 2.21 e 2.22</w:t>
      </w:r>
      <w:r w:rsidRPr="003249B1">
        <w:rPr>
          <w:rFonts w:ascii="Century Gothic" w:hAnsi="Century Gothic" w:cstheme="minorHAnsi"/>
        </w:rPr>
        <w:t>, (Caberá a contratada disponibilizar o laboratório e arcar com todos os custos envolvidos);</w:t>
      </w:r>
    </w:p>
    <w:p w14:paraId="5167A710" w14:textId="77777777" w:rsidR="00C22D4C" w:rsidRPr="003249B1" w:rsidRDefault="00C22D4C" w:rsidP="00C22D4C">
      <w:pPr>
        <w:spacing w:line="276" w:lineRule="auto"/>
        <w:ind w:right="157"/>
        <w:jc w:val="both"/>
        <w:rPr>
          <w:rFonts w:ascii="Century Gothic" w:hAnsi="Century Gothic" w:cstheme="minorHAnsi"/>
          <w:b/>
        </w:rPr>
      </w:pPr>
    </w:p>
    <w:p w14:paraId="1080FBD0" w14:textId="051380F1"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9.5. A contratada deverá obedecer ao cronograma e programação disposta pela Secretaria Municipal de Obras, podendo ocorrer, quando necessárias, alterações sem prévio aviso;</w:t>
      </w:r>
    </w:p>
    <w:p w14:paraId="3F491CB9" w14:textId="77777777" w:rsidR="00C22D4C" w:rsidRPr="003249B1" w:rsidRDefault="00C22D4C" w:rsidP="00C22D4C">
      <w:pPr>
        <w:spacing w:line="276" w:lineRule="auto"/>
        <w:ind w:right="157"/>
        <w:jc w:val="both"/>
        <w:rPr>
          <w:rFonts w:ascii="Century Gothic" w:hAnsi="Century Gothic" w:cstheme="minorHAnsi"/>
          <w:b/>
        </w:rPr>
      </w:pPr>
    </w:p>
    <w:p w14:paraId="72DFCDF4" w14:textId="1ED8719C"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9.6. Todos os riscos e despesas relacionados à entrega dos materiais/equipamentos, bem como a descarga dele no local de entrega, serão de competência da contratada;</w:t>
      </w:r>
    </w:p>
    <w:p w14:paraId="0EED074C" w14:textId="77777777" w:rsidR="00C22D4C" w:rsidRPr="003249B1" w:rsidRDefault="00C22D4C" w:rsidP="00C22D4C">
      <w:pPr>
        <w:spacing w:line="276" w:lineRule="auto"/>
        <w:ind w:right="157"/>
        <w:jc w:val="both"/>
        <w:rPr>
          <w:rFonts w:ascii="Century Gothic" w:hAnsi="Century Gothic" w:cstheme="minorHAnsi"/>
          <w:b/>
        </w:rPr>
      </w:pPr>
    </w:p>
    <w:p w14:paraId="363DB99D" w14:textId="28A550E3"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9.7. Todos e quaisquer encargos sociais, trabalhistas, previdenciários, BDI, financeiros ou de qualquer natureza, bem como todas as despesas geradas direta ou indiretamente pelo objeto do presente são de responsabilidade única e exclusiva da contratada, respondendo o Município apenas e tão somente pelo pagamento do material;</w:t>
      </w:r>
    </w:p>
    <w:p w14:paraId="79068F0D" w14:textId="77777777" w:rsidR="00C22D4C" w:rsidRPr="003249B1" w:rsidRDefault="00C22D4C" w:rsidP="00C22D4C">
      <w:pPr>
        <w:spacing w:line="276" w:lineRule="auto"/>
        <w:ind w:right="157"/>
        <w:jc w:val="both"/>
        <w:rPr>
          <w:rFonts w:ascii="Century Gothic" w:hAnsi="Century Gothic" w:cstheme="minorHAnsi"/>
          <w:b/>
        </w:rPr>
      </w:pPr>
    </w:p>
    <w:p w14:paraId="0BAAEFD2" w14:textId="12D59BB4"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9.8</w:t>
      </w:r>
      <w:r w:rsidRPr="003249B1">
        <w:rPr>
          <w:rFonts w:ascii="Century Gothic" w:hAnsi="Century Gothic" w:cstheme="minorHAnsi"/>
          <w:b/>
        </w:rPr>
        <w:t>.</w:t>
      </w:r>
      <w:r w:rsidRPr="003249B1">
        <w:rPr>
          <w:rFonts w:ascii="Century Gothic" w:hAnsi="Century Gothic" w:cstheme="minorHAnsi"/>
        </w:rPr>
        <w:t xml:space="preserve"> A Contratada obriga-se a comunicar à Secretaria Municipal de Obras, todas as circunstâncias ou ocorrências que, constituindo motivos de força maior, não permitiram a correta execução dos serviços;</w:t>
      </w:r>
    </w:p>
    <w:p w14:paraId="37BEF5C6" w14:textId="77777777" w:rsidR="00C22D4C" w:rsidRPr="003249B1" w:rsidRDefault="00C22D4C" w:rsidP="00C22D4C">
      <w:pPr>
        <w:spacing w:line="276" w:lineRule="auto"/>
        <w:ind w:right="157"/>
        <w:jc w:val="both"/>
        <w:rPr>
          <w:rFonts w:ascii="Century Gothic" w:hAnsi="Century Gothic" w:cstheme="minorHAnsi"/>
          <w:b/>
        </w:rPr>
      </w:pPr>
    </w:p>
    <w:p w14:paraId="33E78665" w14:textId="01EE5B2A"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9.9</w:t>
      </w:r>
      <w:r w:rsidRPr="003249B1">
        <w:rPr>
          <w:rFonts w:ascii="Century Gothic" w:hAnsi="Century Gothic" w:cstheme="minorHAnsi"/>
          <w:b/>
        </w:rPr>
        <w:t xml:space="preserve">. </w:t>
      </w:r>
      <w:r w:rsidRPr="003249B1">
        <w:rPr>
          <w:rFonts w:ascii="Century Gothic" w:hAnsi="Century Gothic" w:cstheme="minorHAnsi"/>
        </w:rPr>
        <w:t>Responder por quaisquer danos causados ao patrimônio do município, aos empregados ou a terceiros, decorrentes de sua culpa ou dolo na execução do objeto do presente Pregão;</w:t>
      </w:r>
    </w:p>
    <w:p w14:paraId="541BA5E2" w14:textId="77777777" w:rsidR="00C22D4C" w:rsidRPr="003249B1" w:rsidRDefault="00C22D4C" w:rsidP="00C22D4C">
      <w:pPr>
        <w:spacing w:line="276" w:lineRule="auto"/>
        <w:ind w:right="157"/>
        <w:jc w:val="both"/>
        <w:rPr>
          <w:rFonts w:ascii="Century Gothic" w:hAnsi="Century Gothic" w:cstheme="minorHAnsi"/>
          <w:b/>
        </w:rPr>
      </w:pPr>
    </w:p>
    <w:p w14:paraId="43B7BD19" w14:textId="24E9B90B" w:rsidR="00C22D4C" w:rsidRPr="003249B1" w:rsidRDefault="00C22D4C" w:rsidP="00C22D4C">
      <w:pPr>
        <w:spacing w:line="276" w:lineRule="auto"/>
        <w:ind w:right="157"/>
        <w:jc w:val="both"/>
        <w:rPr>
          <w:rFonts w:ascii="Century Gothic" w:hAnsi="Century Gothic" w:cstheme="minorHAnsi"/>
          <w:shd w:val="clear" w:color="auto" w:fill="FFFFFF"/>
        </w:rPr>
      </w:pPr>
      <w:r w:rsidRPr="003249B1">
        <w:rPr>
          <w:rFonts w:ascii="Century Gothic" w:hAnsi="Century Gothic" w:cstheme="minorHAnsi"/>
        </w:rPr>
        <w:t>9.10</w:t>
      </w:r>
      <w:r w:rsidRPr="003249B1">
        <w:rPr>
          <w:rFonts w:ascii="Century Gothic" w:hAnsi="Century Gothic" w:cstheme="minorHAnsi"/>
          <w:b/>
        </w:rPr>
        <w:t xml:space="preserve">. </w:t>
      </w:r>
      <w:r w:rsidRPr="003249B1">
        <w:rPr>
          <w:rFonts w:ascii="Century Gothic" w:hAnsi="Century Gothic" w:cstheme="minorHAnsi"/>
          <w:shd w:val="clear" w:color="auto" w:fill="FFFFFF"/>
        </w:rPr>
        <w:t>Manter em estoque um mínimo de bens necessários à execução do objeto do contrato;</w:t>
      </w:r>
    </w:p>
    <w:p w14:paraId="7ADE346E" w14:textId="77777777" w:rsidR="00C22D4C" w:rsidRPr="003249B1" w:rsidRDefault="00C22D4C" w:rsidP="00C22D4C">
      <w:pPr>
        <w:spacing w:line="276" w:lineRule="auto"/>
        <w:ind w:right="157"/>
        <w:jc w:val="both"/>
        <w:rPr>
          <w:rFonts w:ascii="Century Gothic" w:hAnsi="Century Gothic" w:cstheme="minorHAnsi"/>
          <w:b/>
          <w:shd w:val="clear" w:color="auto" w:fill="FFFFFF"/>
        </w:rPr>
      </w:pPr>
    </w:p>
    <w:p w14:paraId="398E63B0" w14:textId="2265D554" w:rsidR="00C22D4C" w:rsidRPr="003249B1" w:rsidRDefault="00C22D4C" w:rsidP="00C22D4C">
      <w:pPr>
        <w:spacing w:line="276" w:lineRule="auto"/>
        <w:ind w:right="157"/>
        <w:jc w:val="both"/>
        <w:rPr>
          <w:rFonts w:ascii="Century Gothic" w:hAnsi="Century Gothic" w:cstheme="minorHAnsi"/>
          <w:shd w:val="clear" w:color="auto" w:fill="FFFFFF"/>
        </w:rPr>
      </w:pPr>
      <w:r w:rsidRPr="003249B1">
        <w:rPr>
          <w:rFonts w:ascii="Century Gothic" w:hAnsi="Century Gothic" w:cstheme="minorHAnsi"/>
          <w:shd w:val="clear" w:color="auto" w:fill="FFFFFF"/>
        </w:rPr>
        <w:t>9.11. Reparar, corrigir, remover, reconstruir ou substituir, no todo ou em parte e às suas expensas, bens objeto do contrato em que se verificarem vícios, defeitos ou incorreções resultantes de execução irregular ou do fornecimento de materiais inadequados ou desconformes com as especificações;</w:t>
      </w:r>
    </w:p>
    <w:p w14:paraId="26931701" w14:textId="77777777" w:rsidR="00C22D4C" w:rsidRPr="003249B1" w:rsidRDefault="00C22D4C" w:rsidP="00C22D4C">
      <w:pPr>
        <w:spacing w:line="276" w:lineRule="auto"/>
        <w:ind w:right="157"/>
        <w:jc w:val="both"/>
        <w:rPr>
          <w:rFonts w:ascii="Century Gothic" w:hAnsi="Century Gothic" w:cstheme="minorHAnsi"/>
          <w:b/>
          <w:shd w:val="clear" w:color="auto" w:fill="FFFFFF"/>
        </w:rPr>
      </w:pPr>
    </w:p>
    <w:p w14:paraId="73E64073" w14:textId="7D3E86D3" w:rsidR="00C22D4C" w:rsidRPr="003249B1" w:rsidRDefault="00C22D4C" w:rsidP="00C22D4C">
      <w:pPr>
        <w:spacing w:line="276" w:lineRule="auto"/>
        <w:ind w:right="157"/>
        <w:jc w:val="both"/>
        <w:rPr>
          <w:rFonts w:ascii="Century Gothic" w:hAnsi="Century Gothic" w:cstheme="minorHAnsi"/>
          <w:shd w:val="clear" w:color="auto" w:fill="FFFFFF"/>
        </w:rPr>
      </w:pPr>
      <w:r w:rsidRPr="003249B1">
        <w:rPr>
          <w:rFonts w:ascii="Century Gothic" w:hAnsi="Century Gothic" w:cstheme="minorHAnsi"/>
          <w:shd w:val="clear" w:color="auto" w:fill="FFFFFF"/>
        </w:rPr>
        <w:t>9.12</w:t>
      </w:r>
      <w:r w:rsidRPr="003249B1">
        <w:rPr>
          <w:rFonts w:ascii="Century Gothic" w:hAnsi="Century Gothic" w:cstheme="minorHAnsi"/>
          <w:b/>
          <w:shd w:val="clear" w:color="auto" w:fill="FFFFFF"/>
        </w:rPr>
        <w:t>.</w:t>
      </w:r>
      <w:r w:rsidRPr="003249B1">
        <w:rPr>
          <w:rFonts w:ascii="Century Gothic" w:hAnsi="Century Gothic" w:cstheme="minorHAnsi"/>
          <w:shd w:val="clear" w:color="auto" w:fill="FFFFFF"/>
        </w:rPr>
        <w:t xml:space="preserve"> </w:t>
      </w:r>
      <w:r w:rsidRPr="003249B1">
        <w:rPr>
          <w:rFonts w:ascii="Century Gothic" w:hAnsi="Century Gothic" w:cstheme="minorHAnsi"/>
        </w:rPr>
        <w:t xml:space="preserve">A </w:t>
      </w:r>
      <w:r w:rsidRPr="003249B1">
        <w:rPr>
          <w:rFonts w:ascii="Century Gothic" w:hAnsi="Century Gothic" w:cstheme="minorHAnsi"/>
          <w:b/>
        </w:rPr>
        <w:t>CONTRATADA</w:t>
      </w:r>
      <w:r w:rsidRPr="003249B1">
        <w:rPr>
          <w:rFonts w:ascii="Century Gothic" w:hAnsi="Century Gothic" w:cstheme="minorHAnsi"/>
        </w:rPr>
        <w:t xml:space="preserve"> obriga-se a executar os serviços mencionados na Cláusula Primeira, segundo as normas técnicas adequadas, fornecendo mão-de-obra e demais elementos necessários </w:t>
      </w:r>
      <w:r w:rsidR="003249B1" w:rsidRPr="003249B1">
        <w:rPr>
          <w:rFonts w:ascii="Century Gothic" w:hAnsi="Century Gothic" w:cstheme="minorHAnsi"/>
        </w:rPr>
        <w:t>à</w:t>
      </w:r>
      <w:r w:rsidRPr="003249B1">
        <w:rPr>
          <w:rFonts w:ascii="Century Gothic" w:hAnsi="Century Gothic" w:cstheme="minorHAnsi"/>
        </w:rPr>
        <w:t xml:space="preserve"> sua perfeita execução.</w:t>
      </w:r>
    </w:p>
    <w:p w14:paraId="634379BB" w14:textId="77777777" w:rsidR="00C22D4C" w:rsidRPr="003249B1" w:rsidRDefault="00C22D4C" w:rsidP="00C22D4C">
      <w:pPr>
        <w:spacing w:line="276" w:lineRule="auto"/>
        <w:ind w:right="157" w:firstLine="708"/>
        <w:jc w:val="both"/>
        <w:rPr>
          <w:rFonts w:ascii="Century Gothic" w:hAnsi="Century Gothic" w:cstheme="minorHAnsi"/>
          <w:shd w:val="clear" w:color="auto" w:fill="FFFFFF"/>
        </w:rPr>
      </w:pPr>
    </w:p>
    <w:p w14:paraId="2EA1E1D0" w14:textId="2938B15C" w:rsidR="00C22D4C" w:rsidRPr="003249B1" w:rsidRDefault="00122933" w:rsidP="00122933">
      <w:pPr>
        <w:spacing w:line="276" w:lineRule="auto"/>
        <w:ind w:right="157"/>
        <w:jc w:val="both"/>
        <w:rPr>
          <w:rFonts w:ascii="Century Gothic" w:hAnsi="Century Gothic" w:cstheme="minorHAnsi"/>
        </w:rPr>
      </w:pPr>
      <w:r w:rsidRPr="003249B1">
        <w:rPr>
          <w:rFonts w:ascii="Century Gothic" w:hAnsi="Century Gothic" w:cstheme="minorHAnsi"/>
          <w:b/>
        </w:rPr>
        <w:t>10.</w:t>
      </w:r>
      <w:r w:rsidRPr="003249B1">
        <w:rPr>
          <w:rFonts w:ascii="Century Gothic" w:hAnsi="Century Gothic" w:cstheme="minorHAnsi"/>
        </w:rPr>
        <w:t xml:space="preserve"> </w:t>
      </w:r>
      <w:r w:rsidR="00C22D4C" w:rsidRPr="003249B1">
        <w:rPr>
          <w:rFonts w:ascii="Century Gothic" w:hAnsi="Century Gothic" w:cstheme="minorHAnsi"/>
        </w:rPr>
        <w:t xml:space="preserve"> OBRIGAÇÕES DA CONTRATANTE:</w:t>
      </w:r>
    </w:p>
    <w:p w14:paraId="1360AB1A" w14:textId="77777777" w:rsidR="00C22D4C" w:rsidRPr="003249B1" w:rsidRDefault="00C22D4C" w:rsidP="00C22D4C">
      <w:pPr>
        <w:spacing w:line="276" w:lineRule="auto"/>
        <w:ind w:right="157"/>
        <w:jc w:val="both"/>
        <w:rPr>
          <w:rFonts w:ascii="Century Gothic" w:hAnsi="Century Gothic" w:cstheme="minorHAnsi"/>
          <w:b/>
        </w:rPr>
      </w:pPr>
    </w:p>
    <w:p w14:paraId="7E90C34F" w14:textId="61EC4142"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10.1. Efetuar os pagamentos devidos à CONTRATADA, na forma pactuada neste contrato.</w:t>
      </w:r>
    </w:p>
    <w:p w14:paraId="12A196C0" w14:textId="77777777" w:rsidR="00C22D4C" w:rsidRPr="003249B1" w:rsidRDefault="00C22D4C" w:rsidP="00C22D4C">
      <w:pPr>
        <w:spacing w:line="276" w:lineRule="auto"/>
        <w:ind w:right="157"/>
        <w:jc w:val="both"/>
        <w:rPr>
          <w:rFonts w:ascii="Century Gothic" w:hAnsi="Century Gothic" w:cstheme="minorHAnsi"/>
          <w:b/>
        </w:rPr>
      </w:pPr>
    </w:p>
    <w:p w14:paraId="5C2110B3" w14:textId="23303294"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10.2</w:t>
      </w:r>
      <w:r w:rsidRPr="003249B1">
        <w:rPr>
          <w:rFonts w:ascii="Century Gothic" w:hAnsi="Century Gothic" w:cstheme="minorHAnsi"/>
          <w:b/>
        </w:rPr>
        <w:t>.</w:t>
      </w:r>
      <w:r w:rsidRPr="003249B1">
        <w:rPr>
          <w:rFonts w:ascii="Century Gothic" w:hAnsi="Century Gothic" w:cstheme="minorHAnsi"/>
        </w:rPr>
        <w:t xml:space="preserve"> Notificar, por escrito, a CONTRATADA qualquer irregularidade encontradas na prestação do fornecimento;</w:t>
      </w:r>
    </w:p>
    <w:p w14:paraId="7B8A91C5" w14:textId="77777777" w:rsidR="00C22D4C" w:rsidRPr="003249B1" w:rsidRDefault="00C22D4C" w:rsidP="00C22D4C">
      <w:pPr>
        <w:spacing w:line="276" w:lineRule="auto"/>
        <w:ind w:right="157"/>
        <w:jc w:val="both"/>
        <w:rPr>
          <w:rFonts w:ascii="Century Gothic" w:hAnsi="Century Gothic" w:cstheme="minorHAnsi"/>
          <w:b/>
        </w:rPr>
      </w:pPr>
    </w:p>
    <w:p w14:paraId="0E071E3E" w14:textId="2C5E47DB"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10.3</w:t>
      </w:r>
      <w:r w:rsidRPr="003249B1">
        <w:rPr>
          <w:rFonts w:ascii="Century Gothic" w:hAnsi="Century Gothic" w:cstheme="minorHAnsi"/>
          <w:b/>
        </w:rPr>
        <w:t>.</w:t>
      </w:r>
      <w:r w:rsidRPr="003249B1">
        <w:rPr>
          <w:rFonts w:ascii="Century Gothic" w:hAnsi="Century Gothic" w:cstheme="minorHAnsi"/>
        </w:rPr>
        <w:t xml:space="preserve"> Prestar as informações e os esclarecimentos que venham a ser solicitados pela CONTRATADA;</w:t>
      </w:r>
    </w:p>
    <w:p w14:paraId="421FE4C0" w14:textId="77777777" w:rsidR="00C22D4C" w:rsidRPr="003249B1" w:rsidRDefault="00C22D4C" w:rsidP="00C22D4C">
      <w:pPr>
        <w:spacing w:line="276" w:lineRule="auto"/>
        <w:ind w:right="157"/>
        <w:jc w:val="both"/>
        <w:rPr>
          <w:rFonts w:ascii="Century Gothic" w:hAnsi="Century Gothic" w:cstheme="minorHAnsi"/>
          <w:b/>
        </w:rPr>
      </w:pPr>
    </w:p>
    <w:p w14:paraId="5C976461" w14:textId="491EA743"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10.4. Aplicar, se for o caso, as sanções administrativas e penalidades regulamentares e contratuais;</w:t>
      </w:r>
    </w:p>
    <w:p w14:paraId="36F2B3C8" w14:textId="77777777" w:rsidR="00C22D4C" w:rsidRPr="003249B1" w:rsidRDefault="00C22D4C" w:rsidP="00C22D4C">
      <w:pPr>
        <w:spacing w:line="276" w:lineRule="auto"/>
        <w:ind w:right="157"/>
        <w:jc w:val="both"/>
        <w:rPr>
          <w:rFonts w:ascii="Century Gothic" w:hAnsi="Century Gothic" w:cstheme="minorHAnsi"/>
          <w:b/>
        </w:rPr>
      </w:pPr>
    </w:p>
    <w:p w14:paraId="17E7D1A1" w14:textId="22F26BCF"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 xml:space="preserve">10.5. Comunicar a CONTRATADA, sempre que necessário qualquer deficiência em relação ao produto </w:t>
      </w:r>
    </w:p>
    <w:p w14:paraId="3361DC64" w14:textId="77777777"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fornecido;</w:t>
      </w:r>
    </w:p>
    <w:p w14:paraId="4C50A612" w14:textId="77777777" w:rsidR="00C22D4C" w:rsidRPr="003249B1" w:rsidRDefault="00C22D4C" w:rsidP="00C22D4C">
      <w:pPr>
        <w:spacing w:line="276" w:lineRule="auto"/>
        <w:ind w:right="157"/>
        <w:jc w:val="both"/>
        <w:rPr>
          <w:rFonts w:ascii="Century Gothic" w:hAnsi="Century Gothic" w:cstheme="minorHAnsi"/>
          <w:b/>
        </w:rPr>
      </w:pPr>
    </w:p>
    <w:p w14:paraId="4CFFCDCA" w14:textId="791D65F6"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10.6. Informar a contratada vencedora, quais os procedimentos para a correta prestação dos serviços, assim como quaisquer outras alterações no decorrer do contrato;</w:t>
      </w:r>
    </w:p>
    <w:p w14:paraId="0C86A2A4" w14:textId="77777777" w:rsidR="00C22D4C" w:rsidRPr="003249B1" w:rsidRDefault="00C22D4C" w:rsidP="00C22D4C">
      <w:pPr>
        <w:spacing w:line="276" w:lineRule="auto"/>
        <w:ind w:right="157"/>
        <w:jc w:val="both"/>
        <w:rPr>
          <w:rFonts w:ascii="Century Gothic" w:hAnsi="Century Gothic" w:cstheme="minorHAnsi"/>
          <w:b/>
        </w:rPr>
      </w:pPr>
    </w:p>
    <w:p w14:paraId="241A2268" w14:textId="0823BAB1"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10.7</w:t>
      </w:r>
      <w:r w:rsidRPr="003249B1">
        <w:rPr>
          <w:rFonts w:ascii="Century Gothic" w:hAnsi="Century Gothic" w:cstheme="minorHAnsi"/>
          <w:b/>
        </w:rPr>
        <w:t>.</w:t>
      </w:r>
      <w:r w:rsidRPr="003249B1">
        <w:rPr>
          <w:rFonts w:ascii="Century Gothic" w:hAnsi="Century Gothic" w:cstheme="minorHAnsi"/>
        </w:rPr>
        <w:t xml:space="preserve"> Acompanhar e fiscalizar a execução do contrato; confeccionar o relatório de prestação de serviços; atestar na Nota Fiscal/Fatura a entrega efetiva do objeto, fiscalizar os equipamentos e métodos utilizados no serviço, o que em nenhuma hipótese eximirá a proponente vencedora das responsabilidades do Código Civil e/ou Penal;</w:t>
      </w:r>
    </w:p>
    <w:p w14:paraId="19A6A56F" w14:textId="77777777" w:rsidR="00C22D4C" w:rsidRPr="003249B1" w:rsidRDefault="00C22D4C" w:rsidP="00C22D4C">
      <w:pPr>
        <w:spacing w:line="276" w:lineRule="auto"/>
        <w:ind w:right="157"/>
        <w:jc w:val="both"/>
        <w:rPr>
          <w:rFonts w:ascii="Century Gothic" w:hAnsi="Century Gothic" w:cstheme="minorHAnsi"/>
          <w:b/>
        </w:rPr>
      </w:pPr>
    </w:p>
    <w:p w14:paraId="292548E6" w14:textId="54CC6823"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10.8</w:t>
      </w:r>
      <w:r w:rsidRPr="003249B1">
        <w:rPr>
          <w:rFonts w:ascii="Century Gothic" w:hAnsi="Century Gothic" w:cstheme="minorHAnsi"/>
          <w:b/>
        </w:rPr>
        <w:t>.</w:t>
      </w:r>
      <w:r w:rsidRPr="003249B1">
        <w:rPr>
          <w:rFonts w:ascii="Century Gothic" w:hAnsi="Century Gothic" w:cstheme="minorHAnsi"/>
        </w:rPr>
        <w:t xml:space="preserve"> A Contratante terá o direito de recusar todo e qualquer material utilizado que não estejam adequados para a prestação dos serviços;</w:t>
      </w:r>
    </w:p>
    <w:p w14:paraId="166A7487" w14:textId="77777777" w:rsidR="00C22D4C" w:rsidRPr="003249B1" w:rsidRDefault="00C22D4C" w:rsidP="00C22D4C">
      <w:pPr>
        <w:spacing w:line="276" w:lineRule="auto"/>
        <w:ind w:right="157"/>
        <w:jc w:val="both"/>
        <w:rPr>
          <w:rFonts w:ascii="Century Gothic" w:hAnsi="Century Gothic" w:cstheme="minorHAnsi"/>
          <w:b/>
        </w:rPr>
      </w:pPr>
    </w:p>
    <w:p w14:paraId="0D0511C6" w14:textId="6752EEE1" w:rsidR="00C22D4C" w:rsidRPr="003249B1" w:rsidRDefault="00C22D4C" w:rsidP="00C22D4C">
      <w:pPr>
        <w:spacing w:line="276" w:lineRule="auto"/>
        <w:ind w:right="157"/>
        <w:jc w:val="both"/>
        <w:rPr>
          <w:rFonts w:ascii="Century Gothic" w:hAnsi="Century Gothic" w:cstheme="minorHAnsi"/>
        </w:rPr>
      </w:pPr>
      <w:r w:rsidRPr="003249B1">
        <w:rPr>
          <w:rFonts w:ascii="Century Gothic" w:hAnsi="Century Gothic" w:cstheme="minorHAnsi"/>
        </w:rPr>
        <w:t>10.9</w:t>
      </w:r>
      <w:r w:rsidRPr="003249B1">
        <w:rPr>
          <w:rFonts w:ascii="Century Gothic" w:hAnsi="Century Gothic" w:cstheme="minorHAnsi"/>
          <w:b/>
        </w:rPr>
        <w:t>.</w:t>
      </w:r>
      <w:r w:rsidRPr="003249B1">
        <w:rPr>
          <w:rFonts w:ascii="Century Gothic" w:hAnsi="Century Gothic" w:cstheme="minorHAnsi"/>
        </w:rPr>
        <w:t xml:space="preserve"> Compete também ao MUNICÍPIO, solicitar o afastamento do profissional que não estiver apto às obrigações estabelecidas no contrato ou que não tenha comportamento adequado no desenvolvimento dos serviços;</w:t>
      </w:r>
    </w:p>
    <w:p w14:paraId="5641A963" w14:textId="77777777" w:rsidR="00C22D4C" w:rsidRPr="003249B1" w:rsidRDefault="00C22D4C" w:rsidP="00317098">
      <w:pPr>
        <w:shd w:val="clear" w:color="auto" w:fill="FFFFFF"/>
        <w:overflowPunct/>
        <w:autoSpaceDE/>
        <w:autoSpaceDN/>
        <w:adjustRightInd/>
        <w:spacing w:line="276" w:lineRule="auto"/>
        <w:ind w:right="157"/>
        <w:jc w:val="both"/>
        <w:textAlignment w:val="auto"/>
        <w:rPr>
          <w:rFonts w:ascii="Century Gothic" w:hAnsi="Century Gothic"/>
        </w:rPr>
      </w:pPr>
    </w:p>
    <w:p w14:paraId="35CAE0ED" w14:textId="77777777" w:rsidR="00171046" w:rsidRPr="003249B1" w:rsidRDefault="00171046" w:rsidP="00A96684">
      <w:pPr>
        <w:jc w:val="both"/>
        <w:rPr>
          <w:rFonts w:ascii="Century Gothic" w:hAnsi="Century Gothic" w:cs="Arial"/>
          <w:b/>
        </w:rPr>
      </w:pPr>
    </w:p>
    <w:p w14:paraId="152F4A58" w14:textId="3FFF4BFA" w:rsidR="00171046" w:rsidRPr="003249B1" w:rsidRDefault="00C22D4C" w:rsidP="00C22D4C">
      <w:pPr>
        <w:pStyle w:val="Ttulo1"/>
        <w:numPr>
          <w:ilvl w:val="0"/>
          <w:numId w:val="14"/>
        </w:numPr>
        <w:overflowPunct/>
        <w:autoSpaceDE/>
        <w:autoSpaceDN/>
        <w:adjustRightInd/>
        <w:jc w:val="both"/>
        <w:textAlignment w:val="auto"/>
        <w:rPr>
          <w:rFonts w:ascii="Century Gothic" w:hAnsi="Century Gothic" w:cs="Arial"/>
          <w:bCs/>
          <w:color w:val="auto"/>
          <w:sz w:val="20"/>
        </w:rPr>
      </w:pPr>
      <w:bookmarkStart w:id="8" w:name="_Toc176842519"/>
      <w:bookmarkStart w:id="9" w:name="_Toc176842561"/>
      <w:bookmarkStart w:id="10" w:name="_Toc176842631"/>
      <w:bookmarkStart w:id="11" w:name="_Toc176847504"/>
      <w:r w:rsidRPr="003249B1">
        <w:rPr>
          <w:rFonts w:ascii="Century Gothic" w:hAnsi="Century Gothic" w:cs="Arial"/>
          <w:bCs/>
          <w:color w:val="auto"/>
          <w:sz w:val="20"/>
        </w:rPr>
        <w:t xml:space="preserve">  </w:t>
      </w:r>
      <w:r w:rsidR="00171046" w:rsidRPr="003249B1">
        <w:rPr>
          <w:rFonts w:ascii="Century Gothic" w:hAnsi="Century Gothic" w:cs="Arial"/>
          <w:bCs/>
          <w:color w:val="auto"/>
          <w:sz w:val="20"/>
        </w:rPr>
        <w:t>DAS CONDIÇÕES DE SEGURANÇA DO TRABALHO.</w:t>
      </w:r>
      <w:bookmarkEnd w:id="8"/>
      <w:bookmarkEnd w:id="9"/>
      <w:bookmarkEnd w:id="10"/>
      <w:bookmarkEnd w:id="11"/>
    </w:p>
    <w:p w14:paraId="5243D8C6" w14:textId="77777777" w:rsidR="00171046" w:rsidRPr="003249B1" w:rsidRDefault="00171046" w:rsidP="00A96684">
      <w:pPr>
        <w:pStyle w:val="Corpodetexto"/>
        <w:rPr>
          <w:rFonts w:ascii="Century Gothic" w:hAnsi="Century Gothic" w:cs="Arial"/>
        </w:rPr>
      </w:pPr>
    </w:p>
    <w:p w14:paraId="0FE016B9" w14:textId="0036E1A9" w:rsidR="00171046" w:rsidRPr="003249B1" w:rsidRDefault="00171046" w:rsidP="00A96684">
      <w:pPr>
        <w:pStyle w:val="Corpodetexto"/>
        <w:numPr>
          <w:ilvl w:val="1"/>
          <w:numId w:val="14"/>
        </w:numPr>
        <w:overflowPunct/>
        <w:autoSpaceDE/>
        <w:autoSpaceDN/>
        <w:adjustRightInd/>
        <w:spacing w:after="0"/>
        <w:ind w:left="0" w:firstLine="0"/>
        <w:jc w:val="both"/>
        <w:textAlignment w:val="auto"/>
        <w:rPr>
          <w:rFonts w:ascii="Century Gothic" w:hAnsi="Century Gothic" w:cs="Arial"/>
        </w:rPr>
      </w:pPr>
      <w:r w:rsidRPr="003249B1">
        <w:rPr>
          <w:rFonts w:ascii="Century Gothic" w:hAnsi="Century Gothic" w:cs="Arial"/>
        </w:rPr>
        <w:t xml:space="preserve">Deverão ser observadas pela licitante vencedora, todas as condições de segurança e higiene, medicina e meio ambiente do trabalho, necessária a preservação da integridade física e saúde de seus colaboradores, do patrimônio da </w:t>
      </w:r>
      <w:r w:rsidR="008839A2" w:rsidRPr="003249B1">
        <w:rPr>
          <w:rFonts w:ascii="Century Gothic" w:hAnsi="Century Gothic" w:cs="Arial"/>
          <w:bCs/>
        </w:rPr>
        <w:t xml:space="preserve">Prefeitura </w:t>
      </w:r>
      <w:r w:rsidRPr="003249B1">
        <w:rPr>
          <w:rFonts w:ascii="Century Gothic" w:hAnsi="Century Gothic" w:cs="Arial"/>
          <w:bCs/>
        </w:rPr>
        <w:t>de Itajaí</w:t>
      </w:r>
      <w:r w:rsidRPr="003249B1">
        <w:rPr>
          <w:rFonts w:ascii="Century Gothic" w:hAnsi="Century Gothic" w:cs="Arial"/>
        </w:rPr>
        <w:t xml:space="preserve"> </w:t>
      </w:r>
      <w:r w:rsidRPr="003249B1">
        <w:rPr>
          <w:rFonts w:ascii="Century Gothic" w:hAnsi="Century Gothic" w:cs="Arial"/>
        </w:rPr>
        <w:lastRenderedPageBreak/>
        <w:t>e ao público afet</w:t>
      </w:r>
      <w:r w:rsidR="001457F6" w:rsidRPr="003249B1">
        <w:rPr>
          <w:rFonts w:ascii="Century Gothic" w:hAnsi="Century Gothic" w:cs="Arial"/>
        </w:rPr>
        <w:t>ado</w:t>
      </w:r>
      <w:r w:rsidRPr="003249B1">
        <w:rPr>
          <w:rFonts w:ascii="Century Gothic" w:hAnsi="Century Gothic" w:cs="Arial"/>
        </w:rPr>
        <w:t xml:space="preserve"> e dos materiais envolvidos na obra e/ou serviço, de acordo com as normas regulamentadas pelo Ministério do Trabalho, bem como outros dispositivo</w:t>
      </w:r>
      <w:r w:rsidR="001B0C7F" w:rsidRPr="003249B1">
        <w:rPr>
          <w:rFonts w:ascii="Century Gothic" w:hAnsi="Century Gothic" w:cs="Arial"/>
        </w:rPr>
        <w:t>s legais e normas específicas do</w:t>
      </w:r>
      <w:r w:rsidRPr="003249B1">
        <w:rPr>
          <w:rFonts w:ascii="Century Gothic" w:hAnsi="Century Gothic" w:cs="Arial"/>
        </w:rPr>
        <w:t xml:space="preserve"> </w:t>
      </w:r>
      <w:r w:rsidR="00D806D8" w:rsidRPr="003249B1">
        <w:rPr>
          <w:rFonts w:ascii="Century Gothic" w:hAnsi="Century Gothic" w:cs="Arial"/>
          <w:bCs/>
        </w:rPr>
        <w:t>Município</w:t>
      </w:r>
      <w:r w:rsidRPr="003249B1">
        <w:rPr>
          <w:rFonts w:ascii="Century Gothic" w:hAnsi="Century Gothic" w:cs="Arial"/>
          <w:bCs/>
        </w:rPr>
        <w:t xml:space="preserve"> de Itajaí</w:t>
      </w:r>
      <w:r w:rsidR="001457F6" w:rsidRPr="003249B1">
        <w:rPr>
          <w:rFonts w:ascii="Century Gothic" w:hAnsi="Century Gothic" w:cs="Arial"/>
          <w:bCs/>
        </w:rPr>
        <w:t xml:space="preserve"> e/ou demais órgãos envolvidos</w:t>
      </w:r>
      <w:r w:rsidRPr="003249B1">
        <w:rPr>
          <w:rFonts w:ascii="Century Gothic" w:hAnsi="Century Gothic" w:cs="Arial"/>
        </w:rPr>
        <w:t>.</w:t>
      </w:r>
    </w:p>
    <w:p w14:paraId="22D4752D" w14:textId="43DF76DF" w:rsidR="00171046" w:rsidRPr="003249B1" w:rsidRDefault="001B0C7F" w:rsidP="00A96684">
      <w:pPr>
        <w:pStyle w:val="Corpodetexto"/>
        <w:numPr>
          <w:ilvl w:val="1"/>
          <w:numId w:val="14"/>
        </w:numPr>
        <w:overflowPunct/>
        <w:autoSpaceDE/>
        <w:autoSpaceDN/>
        <w:adjustRightInd/>
        <w:spacing w:before="240" w:after="0"/>
        <w:ind w:left="0" w:firstLine="0"/>
        <w:jc w:val="both"/>
        <w:textAlignment w:val="auto"/>
        <w:rPr>
          <w:rFonts w:ascii="Century Gothic" w:hAnsi="Century Gothic" w:cs="Arial"/>
        </w:rPr>
      </w:pPr>
      <w:r w:rsidRPr="003249B1">
        <w:rPr>
          <w:rFonts w:ascii="Century Gothic" w:hAnsi="Century Gothic" w:cs="Arial"/>
        </w:rPr>
        <w:t xml:space="preserve">O </w:t>
      </w:r>
      <w:r w:rsidR="00D806D8" w:rsidRPr="003249B1">
        <w:rPr>
          <w:rFonts w:ascii="Century Gothic" w:hAnsi="Century Gothic" w:cs="Arial"/>
          <w:bCs/>
        </w:rPr>
        <w:t>Município</w:t>
      </w:r>
      <w:r w:rsidR="00171046" w:rsidRPr="003249B1">
        <w:rPr>
          <w:rFonts w:ascii="Century Gothic" w:hAnsi="Century Gothic" w:cs="Arial"/>
          <w:bCs/>
        </w:rPr>
        <w:t xml:space="preserve"> de Itajaí</w:t>
      </w:r>
      <w:r w:rsidR="00171046" w:rsidRPr="003249B1">
        <w:rPr>
          <w:rFonts w:ascii="Century Gothic" w:hAnsi="Century Gothic" w:cs="Arial"/>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4B9FFB24" w14:textId="77777777" w:rsidR="00171046" w:rsidRPr="003249B1" w:rsidRDefault="00171046" w:rsidP="00A96684">
      <w:pPr>
        <w:pStyle w:val="Corpodetexto"/>
        <w:rPr>
          <w:rFonts w:ascii="Century Gothic" w:hAnsi="Century Gothic" w:cs="Arial"/>
        </w:rPr>
      </w:pPr>
    </w:p>
    <w:p w14:paraId="53726BF8" w14:textId="77777777" w:rsidR="009D0536" w:rsidRPr="003249B1" w:rsidRDefault="00171046" w:rsidP="00A96684">
      <w:pPr>
        <w:pStyle w:val="Corpodetexto"/>
        <w:numPr>
          <w:ilvl w:val="1"/>
          <w:numId w:val="14"/>
        </w:numPr>
        <w:overflowPunct/>
        <w:autoSpaceDE/>
        <w:autoSpaceDN/>
        <w:adjustRightInd/>
        <w:spacing w:after="0"/>
        <w:ind w:left="0" w:firstLine="0"/>
        <w:jc w:val="both"/>
        <w:textAlignment w:val="auto"/>
        <w:rPr>
          <w:rFonts w:ascii="Century Gothic" w:hAnsi="Century Gothic" w:cs="Arial"/>
        </w:rPr>
      </w:pPr>
      <w:r w:rsidRPr="003249B1">
        <w:rPr>
          <w:rFonts w:ascii="Century Gothic" w:hAnsi="Century Gothic" w:cs="Arial"/>
        </w:rPr>
        <w:t>A licitante vencedora se responsabilizará, ainda, por atrasos ou prejuízos decorrentes da suspensão dos trabalhos quando não acatar a legislação básica vigente na época, no que se referir à Engenharia de Segurança e Medicina do Trabalho.</w:t>
      </w:r>
    </w:p>
    <w:p w14:paraId="67A4E567" w14:textId="77777777" w:rsidR="008839A2" w:rsidRPr="003249B1" w:rsidRDefault="008839A2" w:rsidP="008839A2">
      <w:pPr>
        <w:pStyle w:val="PargrafodaLista"/>
        <w:rPr>
          <w:rFonts w:ascii="Century Gothic" w:hAnsi="Century Gothic" w:cs="Arial"/>
        </w:rPr>
      </w:pPr>
    </w:p>
    <w:p w14:paraId="2A4A302E" w14:textId="77777777" w:rsidR="008839A2" w:rsidRPr="003249B1" w:rsidRDefault="008839A2" w:rsidP="008839A2">
      <w:pPr>
        <w:pStyle w:val="Corpodetexto"/>
        <w:overflowPunct/>
        <w:autoSpaceDE/>
        <w:autoSpaceDN/>
        <w:adjustRightInd/>
        <w:spacing w:after="0"/>
        <w:jc w:val="both"/>
        <w:textAlignment w:val="auto"/>
        <w:rPr>
          <w:rFonts w:ascii="Century Gothic" w:hAnsi="Century Gothic" w:cs="Arial"/>
        </w:rPr>
      </w:pPr>
    </w:p>
    <w:p w14:paraId="7B2726AE" w14:textId="77777777" w:rsidR="00171046" w:rsidRPr="003249B1" w:rsidRDefault="00171046" w:rsidP="00A96684">
      <w:pPr>
        <w:pStyle w:val="Ttulo1"/>
        <w:numPr>
          <w:ilvl w:val="0"/>
          <w:numId w:val="14"/>
        </w:numPr>
        <w:tabs>
          <w:tab w:val="clear" w:pos="360"/>
        </w:tabs>
        <w:overflowPunct/>
        <w:autoSpaceDE/>
        <w:autoSpaceDN/>
        <w:adjustRightInd/>
        <w:ind w:left="0" w:firstLine="0"/>
        <w:jc w:val="both"/>
        <w:textAlignment w:val="auto"/>
        <w:rPr>
          <w:rFonts w:ascii="Century Gothic" w:hAnsi="Century Gothic" w:cs="Arial"/>
          <w:bCs/>
          <w:color w:val="auto"/>
          <w:sz w:val="20"/>
        </w:rPr>
      </w:pPr>
      <w:bookmarkStart w:id="12" w:name="_Toc176842520"/>
      <w:bookmarkStart w:id="13" w:name="_Toc176842562"/>
      <w:bookmarkStart w:id="14" w:name="_Toc176842632"/>
      <w:bookmarkStart w:id="15" w:name="_Toc176847505"/>
      <w:r w:rsidRPr="003249B1">
        <w:rPr>
          <w:rFonts w:ascii="Century Gothic" w:hAnsi="Century Gothic" w:cs="Arial"/>
          <w:bCs/>
          <w:color w:val="auto"/>
          <w:sz w:val="20"/>
        </w:rPr>
        <w:t>DA PARALISAÇÃO DOS SERVIÇOS.</w:t>
      </w:r>
      <w:bookmarkEnd w:id="12"/>
      <w:bookmarkEnd w:id="13"/>
      <w:bookmarkEnd w:id="14"/>
      <w:bookmarkEnd w:id="15"/>
    </w:p>
    <w:p w14:paraId="2803D67A" w14:textId="77777777" w:rsidR="00171046" w:rsidRPr="003249B1" w:rsidRDefault="00171046" w:rsidP="00A96684">
      <w:pPr>
        <w:pStyle w:val="Corpodetexto"/>
        <w:rPr>
          <w:rFonts w:ascii="Century Gothic" w:hAnsi="Century Gothic" w:cs="Arial"/>
          <w:b/>
        </w:rPr>
      </w:pPr>
    </w:p>
    <w:p w14:paraId="3647C423" w14:textId="77777777" w:rsidR="00171046" w:rsidRPr="003249B1" w:rsidRDefault="009A4597" w:rsidP="00A96684">
      <w:pPr>
        <w:pStyle w:val="Corpodetexto"/>
        <w:numPr>
          <w:ilvl w:val="1"/>
          <w:numId w:val="14"/>
        </w:numPr>
        <w:overflowPunct/>
        <w:autoSpaceDE/>
        <w:autoSpaceDN/>
        <w:adjustRightInd/>
        <w:spacing w:after="0"/>
        <w:ind w:left="0" w:firstLine="0"/>
        <w:jc w:val="both"/>
        <w:textAlignment w:val="auto"/>
        <w:rPr>
          <w:rFonts w:ascii="Century Gothic" w:hAnsi="Century Gothic" w:cs="Arial"/>
        </w:rPr>
      </w:pPr>
      <w:r w:rsidRPr="003249B1">
        <w:rPr>
          <w:rFonts w:ascii="Century Gothic" w:hAnsi="Century Gothic" w:cs="Arial"/>
        </w:rPr>
        <w:t>O Município</w:t>
      </w:r>
      <w:r w:rsidR="00171046" w:rsidRPr="003249B1">
        <w:rPr>
          <w:rFonts w:ascii="Century Gothic" w:hAnsi="Century Gothic" w:cs="Arial"/>
          <w:bCs/>
        </w:rPr>
        <w:t xml:space="preserve"> de Itajaí</w:t>
      </w:r>
      <w:r w:rsidR="00171046" w:rsidRPr="003249B1">
        <w:rPr>
          <w:rFonts w:ascii="Century Gothic" w:hAnsi="Century Gothic" w:cs="Arial"/>
        </w:rPr>
        <w:t>, por conveniência administrativa ou técnica, se reserva o direito de paralisar, a qualquer tempo, a execução dos serviços, cientificando oficialmente à licitante vencedora tal decisão, nos prazos e termos permitidos em lei.</w:t>
      </w:r>
    </w:p>
    <w:p w14:paraId="7A3C46EE" w14:textId="77777777" w:rsidR="001D2FE2" w:rsidRPr="003249B1" w:rsidRDefault="001D2FE2" w:rsidP="00A96684">
      <w:pPr>
        <w:pStyle w:val="Corpodetexto"/>
        <w:rPr>
          <w:rFonts w:ascii="Century Gothic" w:hAnsi="Century Gothic" w:cs="Arial"/>
        </w:rPr>
      </w:pPr>
    </w:p>
    <w:p w14:paraId="1E3069F5" w14:textId="77777777" w:rsidR="008C53EE" w:rsidRPr="003249B1" w:rsidRDefault="008C53EE" w:rsidP="008C53EE">
      <w:pPr>
        <w:pStyle w:val="Corpodetexto"/>
        <w:overflowPunct/>
        <w:autoSpaceDE/>
        <w:autoSpaceDN/>
        <w:adjustRightInd/>
        <w:spacing w:after="0"/>
        <w:jc w:val="both"/>
        <w:textAlignment w:val="auto"/>
        <w:rPr>
          <w:rFonts w:ascii="Century Gothic" w:hAnsi="Century Gothic" w:cs="Arial"/>
        </w:rPr>
      </w:pPr>
    </w:p>
    <w:p w14:paraId="425DA270" w14:textId="77777777" w:rsidR="00171046" w:rsidRPr="003249B1" w:rsidRDefault="00171046" w:rsidP="00A96684">
      <w:pPr>
        <w:pStyle w:val="Ttulo1"/>
        <w:numPr>
          <w:ilvl w:val="0"/>
          <w:numId w:val="14"/>
        </w:numPr>
        <w:tabs>
          <w:tab w:val="clear" w:pos="360"/>
        </w:tabs>
        <w:overflowPunct/>
        <w:autoSpaceDE/>
        <w:autoSpaceDN/>
        <w:adjustRightInd/>
        <w:ind w:left="0" w:firstLine="0"/>
        <w:jc w:val="both"/>
        <w:textAlignment w:val="auto"/>
        <w:rPr>
          <w:rFonts w:ascii="Century Gothic" w:hAnsi="Century Gothic" w:cs="Arial"/>
          <w:bCs/>
          <w:color w:val="auto"/>
          <w:sz w:val="20"/>
        </w:rPr>
      </w:pPr>
      <w:r w:rsidRPr="003249B1">
        <w:rPr>
          <w:rFonts w:ascii="Century Gothic" w:hAnsi="Century Gothic" w:cs="Arial"/>
          <w:bCs/>
          <w:color w:val="auto"/>
          <w:sz w:val="20"/>
        </w:rPr>
        <w:t>DA RESCISÃO DO CONTRATO.</w:t>
      </w:r>
    </w:p>
    <w:p w14:paraId="1D2D72A3" w14:textId="77777777" w:rsidR="00171046" w:rsidRPr="003249B1" w:rsidRDefault="00171046" w:rsidP="00A96684">
      <w:pPr>
        <w:pStyle w:val="Corpodetexto"/>
        <w:numPr>
          <w:ilvl w:val="1"/>
          <w:numId w:val="14"/>
        </w:numPr>
        <w:overflowPunct/>
        <w:autoSpaceDE/>
        <w:autoSpaceDN/>
        <w:adjustRightInd/>
        <w:spacing w:before="240" w:after="0"/>
        <w:ind w:left="0" w:firstLine="0"/>
        <w:jc w:val="both"/>
        <w:textAlignment w:val="auto"/>
        <w:rPr>
          <w:rFonts w:ascii="Century Gothic" w:hAnsi="Century Gothic" w:cs="Arial"/>
        </w:rPr>
      </w:pPr>
      <w:r w:rsidRPr="003249B1">
        <w:rPr>
          <w:rFonts w:ascii="Century Gothic" w:hAnsi="Century Gothic" w:cs="Arial"/>
        </w:rPr>
        <w:t>O contrato a ser firmado com a licitante vencedora poderá ser rescindido de pleno direito pelos motivos previstos nos artigos 77, 78, 79 e 80, da lei nº 8.666/63 e suas alterações posteriores.</w:t>
      </w:r>
    </w:p>
    <w:p w14:paraId="7393A9C8" w14:textId="77777777" w:rsidR="00171046" w:rsidRPr="003249B1" w:rsidRDefault="00171046" w:rsidP="00A96684">
      <w:pPr>
        <w:pStyle w:val="Corpodetexto"/>
        <w:numPr>
          <w:ilvl w:val="1"/>
          <w:numId w:val="14"/>
        </w:numPr>
        <w:overflowPunct/>
        <w:autoSpaceDE/>
        <w:autoSpaceDN/>
        <w:adjustRightInd/>
        <w:spacing w:after="0"/>
        <w:ind w:left="0" w:firstLine="0"/>
        <w:jc w:val="both"/>
        <w:textAlignment w:val="auto"/>
        <w:rPr>
          <w:rFonts w:ascii="Century Gothic" w:hAnsi="Century Gothic" w:cs="Arial"/>
        </w:rPr>
      </w:pPr>
      <w:r w:rsidRPr="003249B1">
        <w:rPr>
          <w:rFonts w:ascii="Century Gothic" w:hAnsi="Century Gothic" w:cs="Arial"/>
        </w:rPr>
        <w:t>Sob nenhum aspecto será admitido, por parte da licitante vencedora, exceção de contrato não cumprido, em face da Administração, exceto nos casos admitidos pela Lei nº 8.666/93.</w:t>
      </w:r>
    </w:p>
    <w:p w14:paraId="02E5644E" w14:textId="62C75851" w:rsidR="002C0D72" w:rsidRDefault="002C0D72" w:rsidP="00A96684">
      <w:pPr>
        <w:pStyle w:val="Corpodetexto"/>
        <w:rPr>
          <w:rFonts w:ascii="Century Gothic" w:hAnsi="Century Gothic" w:cs="Arial"/>
        </w:rPr>
      </w:pPr>
    </w:p>
    <w:p w14:paraId="14940B72" w14:textId="0E87DD19" w:rsidR="003249B1" w:rsidRDefault="003249B1" w:rsidP="00A96684">
      <w:pPr>
        <w:pStyle w:val="Corpodetexto"/>
        <w:rPr>
          <w:rFonts w:ascii="Century Gothic" w:hAnsi="Century Gothic" w:cs="Arial"/>
        </w:rPr>
      </w:pPr>
    </w:p>
    <w:p w14:paraId="0D39C2E7" w14:textId="77777777" w:rsidR="003249B1" w:rsidRPr="003249B1" w:rsidRDefault="003249B1" w:rsidP="00A96684">
      <w:pPr>
        <w:pStyle w:val="Corpodetexto"/>
        <w:rPr>
          <w:rFonts w:ascii="Century Gothic" w:hAnsi="Century Gothic" w:cs="Arial"/>
        </w:rPr>
      </w:pPr>
    </w:p>
    <w:p w14:paraId="3545C78C" w14:textId="566003DB" w:rsidR="00004EAE" w:rsidRPr="003249B1" w:rsidRDefault="002C0D72" w:rsidP="00A96684">
      <w:pPr>
        <w:pStyle w:val="Corpodetexto"/>
        <w:rPr>
          <w:rFonts w:ascii="Century Gothic" w:hAnsi="Century Gothic" w:cs="Arial"/>
        </w:rPr>
      </w:pPr>
      <w:r w:rsidRPr="003249B1">
        <w:rPr>
          <w:rFonts w:ascii="Century Gothic" w:hAnsi="Century Gothic" w:cs="Arial"/>
        </w:rPr>
        <w:t xml:space="preserve">Itajaí, </w:t>
      </w:r>
      <w:r w:rsidR="007334E9">
        <w:rPr>
          <w:rFonts w:ascii="Century Gothic" w:hAnsi="Century Gothic" w:cs="Arial"/>
        </w:rPr>
        <w:t>11</w:t>
      </w:r>
      <w:r w:rsidR="006423B0" w:rsidRPr="003249B1">
        <w:rPr>
          <w:rFonts w:ascii="Century Gothic" w:hAnsi="Century Gothic" w:cs="Arial"/>
        </w:rPr>
        <w:t xml:space="preserve"> de </w:t>
      </w:r>
      <w:r w:rsidR="007334E9">
        <w:rPr>
          <w:rFonts w:ascii="Century Gothic" w:hAnsi="Century Gothic" w:cs="Arial"/>
        </w:rPr>
        <w:t>abril</w:t>
      </w:r>
      <w:r w:rsidR="00C22D4C" w:rsidRPr="003249B1">
        <w:rPr>
          <w:rFonts w:ascii="Century Gothic" w:hAnsi="Century Gothic" w:cs="Arial"/>
        </w:rPr>
        <w:t xml:space="preserve"> 202</w:t>
      </w:r>
      <w:r w:rsidR="007334E9">
        <w:rPr>
          <w:rFonts w:ascii="Century Gothic" w:hAnsi="Century Gothic" w:cs="Arial"/>
        </w:rPr>
        <w:t>2</w:t>
      </w:r>
      <w:r w:rsidRPr="003249B1">
        <w:rPr>
          <w:rFonts w:ascii="Century Gothic" w:hAnsi="Century Gothic" w:cs="Arial"/>
        </w:rPr>
        <w:t>.</w:t>
      </w:r>
    </w:p>
    <w:p w14:paraId="51051D14" w14:textId="77777777" w:rsidR="002C0D72" w:rsidRPr="003249B1" w:rsidRDefault="002C0D72" w:rsidP="00A96684">
      <w:pPr>
        <w:pStyle w:val="Corpodetexto"/>
        <w:rPr>
          <w:rFonts w:ascii="Century Gothic" w:hAnsi="Century Gothic" w:cs="Arial"/>
        </w:rPr>
      </w:pPr>
    </w:p>
    <w:p w14:paraId="4C39633A" w14:textId="58CEC01D" w:rsidR="008B5E37" w:rsidRPr="003249B1" w:rsidRDefault="00362B8B" w:rsidP="00A96684">
      <w:pPr>
        <w:pStyle w:val="Corpodetexto"/>
        <w:spacing w:after="0"/>
        <w:rPr>
          <w:rFonts w:ascii="Century Gothic" w:hAnsi="Century Gothic" w:cs="Arial"/>
        </w:rPr>
      </w:pPr>
      <w:r w:rsidRPr="003249B1">
        <w:rPr>
          <w:rFonts w:ascii="Century Gothic" w:hAnsi="Century Gothic" w:cs="Arial"/>
          <w:b/>
        </w:rPr>
        <w:t>Mauricio Macedo Mussi</w:t>
      </w:r>
      <w:r w:rsidR="008B5E37" w:rsidRPr="003249B1">
        <w:rPr>
          <w:rFonts w:ascii="Century Gothic" w:hAnsi="Century Gothic" w:cs="Arial"/>
          <w:b/>
        </w:rPr>
        <w:t xml:space="preserve">                                                              </w:t>
      </w:r>
      <w:r w:rsidR="000A54D2">
        <w:rPr>
          <w:rFonts w:ascii="Century Gothic" w:hAnsi="Century Gothic" w:cs="Arial"/>
          <w:b/>
        </w:rPr>
        <w:t xml:space="preserve">Rogério Rocha. </w:t>
      </w:r>
      <w:r w:rsidR="008B5E37" w:rsidRPr="003249B1">
        <w:rPr>
          <w:rFonts w:ascii="Century Gothic" w:hAnsi="Century Gothic" w:cs="Arial"/>
          <w:b/>
        </w:rPr>
        <w:t xml:space="preserve"> </w:t>
      </w:r>
      <w:r w:rsidR="008B5E37" w:rsidRPr="003249B1">
        <w:rPr>
          <w:rFonts w:ascii="Century Gothic" w:hAnsi="Century Gothic" w:cs="Arial"/>
        </w:rPr>
        <w:t xml:space="preserve">                         </w:t>
      </w:r>
    </w:p>
    <w:p w14:paraId="79AAF12A" w14:textId="61648C82" w:rsidR="00171046" w:rsidRPr="003249B1" w:rsidRDefault="008B5E37" w:rsidP="00C22D4C">
      <w:pPr>
        <w:pStyle w:val="Corpodetexto"/>
        <w:spacing w:after="0"/>
        <w:rPr>
          <w:rFonts w:ascii="Century Gothic" w:hAnsi="Century Gothic" w:cs="Arial"/>
          <w:b/>
        </w:rPr>
      </w:pPr>
      <w:r w:rsidRPr="003249B1">
        <w:rPr>
          <w:rFonts w:ascii="Century Gothic" w:hAnsi="Century Gothic" w:cs="Arial"/>
        </w:rPr>
        <w:t xml:space="preserve">   </w:t>
      </w:r>
      <w:r w:rsidR="001457F6" w:rsidRPr="003249B1">
        <w:rPr>
          <w:rFonts w:ascii="Century Gothic" w:hAnsi="Century Gothic" w:cs="Arial"/>
        </w:rPr>
        <w:t>Engenheiro Eletricista</w:t>
      </w:r>
      <w:r w:rsidRPr="003249B1">
        <w:rPr>
          <w:rFonts w:ascii="Century Gothic" w:hAnsi="Century Gothic" w:cs="Arial"/>
        </w:rPr>
        <w:t xml:space="preserve">                                             </w:t>
      </w:r>
      <w:r w:rsidR="008839A2" w:rsidRPr="003249B1">
        <w:rPr>
          <w:rFonts w:ascii="Century Gothic" w:hAnsi="Century Gothic" w:cs="Arial"/>
        </w:rPr>
        <w:t xml:space="preserve">          </w:t>
      </w:r>
      <w:r w:rsidRPr="003249B1">
        <w:rPr>
          <w:rFonts w:ascii="Century Gothic" w:hAnsi="Century Gothic" w:cs="Arial"/>
        </w:rPr>
        <w:t xml:space="preserve">Secretário </w:t>
      </w:r>
      <w:r w:rsidR="008839A2" w:rsidRPr="003249B1">
        <w:rPr>
          <w:rFonts w:ascii="Century Gothic" w:hAnsi="Century Gothic" w:cs="Arial"/>
        </w:rPr>
        <w:t>Munici</w:t>
      </w:r>
      <w:r w:rsidR="00C22D4C" w:rsidRPr="003249B1">
        <w:rPr>
          <w:rFonts w:ascii="Century Gothic" w:hAnsi="Century Gothic" w:cs="Arial"/>
        </w:rPr>
        <w:t>pal de Obras</w:t>
      </w:r>
      <w:r w:rsidR="00171046" w:rsidRPr="003249B1">
        <w:rPr>
          <w:rFonts w:ascii="Century Gothic" w:hAnsi="Century Gothic" w:cs="Arial"/>
        </w:rPr>
        <w:t xml:space="preserve">                        </w:t>
      </w:r>
      <w:r w:rsidR="00B773A2" w:rsidRPr="003249B1">
        <w:rPr>
          <w:rFonts w:ascii="Century Gothic" w:hAnsi="Century Gothic" w:cs="Arial"/>
        </w:rPr>
        <w:t xml:space="preserve">                     </w:t>
      </w:r>
      <w:r w:rsidR="00847241" w:rsidRPr="003249B1">
        <w:rPr>
          <w:rFonts w:ascii="Century Gothic" w:hAnsi="Century Gothic" w:cs="Arial"/>
        </w:rPr>
        <w:t xml:space="preserve">       </w:t>
      </w:r>
    </w:p>
    <w:sectPr w:rsidR="00171046" w:rsidRPr="003249B1" w:rsidSect="004C6A05">
      <w:headerReference w:type="default" r:id="rId9"/>
      <w:footerReference w:type="default" r:id="rId10"/>
      <w:pgSz w:w="12240" w:h="15840"/>
      <w:pgMar w:top="1079" w:right="1701" w:bottom="719" w:left="1701" w:header="180" w:footer="3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BF7942" w14:textId="77777777" w:rsidR="00BF5489" w:rsidRDefault="00BF5489">
      <w:r>
        <w:separator/>
      </w:r>
    </w:p>
  </w:endnote>
  <w:endnote w:type="continuationSeparator" w:id="0">
    <w:p w14:paraId="731D27AA" w14:textId="77777777" w:rsidR="00BF5489" w:rsidRDefault="00BF5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3BCB30" w14:textId="77777777" w:rsidR="00954273" w:rsidRPr="00977F08" w:rsidRDefault="00954273" w:rsidP="00171046">
    <w:pPr>
      <w:tabs>
        <w:tab w:val="left" w:pos="360"/>
        <w:tab w:val="left" w:pos="570"/>
        <w:tab w:val="right" w:pos="10204"/>
      </w:tabs>
      <w:jc w:val="right"/>
      <w:rPr>
        <w:rFonts w:ascii="Arial" w:hAnsi="Arial" w:cs="Tahoma"/>
        <w:b/>
        <w:bCs/>
        <w:color w:val="808080"/>
      </w:rPr>
    </w:pPr>
    <w:r w:rsidRPr="00977F08">
      <w:rPr>
        <w:rFonts w:ascii="Arial" w:hAnsi="Arial" w:cs="Tahoma"/>
        <w:b/>
        <w:bCs/>
        <w:color w:val="808080"/>
      </w:rPr>
      <w:t xml:space="preserve">Secretaria </w:t>
    </w:r>
    <w:r w:rsidR="00B355FA">
      <w:rPr>
        <w:rFonts w:ascii="Arial" w:hAnsi="Arial" w:cs="Tahoma"/>
        <w:b/>
        <w:bCs/>
        <w:color w:val="808080"/>
      </w:rPr>
      <w:t xml:space="preserve">Municipal </w:t>
    </w:r>
    <w:r>
      <w:rPr>
        <w:rFonts w:ascii="Arial" w:hAnsi="Arial" w:cs="Tahoma"/>
        <w:b/>
        <w:bCs/>
        <w:color w:val="808080"/>
      </w:rPr>
      <w:t>de Obras</w:t>
    </w:r>
  </w:p>
  <w:p w14:paraId="7BEEE878" w14:textId="77777777" w:rsidR="00954273" w:rsidRPr="00977F08" w:rsidRDefault="00954273"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14:paraId="17594359"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14:paraId="56797BA2"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14:paraId="0D88C893" w14:textId="77777777" w:rsidR="00954273" w:rsidRPr="00977F08" w:rsidRDefault="00954273"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14:paraId="53837742" w14:textId="77777777" w:rsidR="00954273" w:rsidRDefault="00954273" w:rsidP="00171046">
    <w:pPr>
      <w:rPr>
        <w:rFonts w:ascii="Cambria" w:hAnsi="Cambria"/>
      </w:rPr>
    </w:pPr>
  </w:p>
  <w:p w14:paraId="7583003B" w14:textId="77777777" w:rsidR="00954273" w:rsidRDefault="00954273" w:rsidP="00171046">
    <w:pPr>
      <w:pStyle w:val="Rodap"/>
      <w:tabs>
        <w:tab w:val="clear" w:pos="4419"/>
        <w:tab w:val="clear" w:pos="8838"/>
        <w:tab w:val="left" w:pos="7695"/>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21AE81" w14:textId="77777777" w:rsidR="00BF5489" w:rsidRDefault="00BF5489">
      <w:r>
        <w:separator/>
      </w:r>
    </w:p>
  </w:footnote>
  <w:footnote w:type="continuationSeparator" w:id="0">
    <w:p w14:paraId="34939C89" w14:textId="77777777" w:rsidR="00BF5489" w:rsidRDefault="00BF54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048FA4" w14:textId="77777777" w:rsidR="00954273" w:rsidRDefault="00531818" w:rsidP="00531818">
    <w:pPr>
      <w:pStyle w:val="Cabealho"/>
      <w:jc w:val="right"/>
    </w:pPr>
    <w:r>
      <w:rPr>
        <w:noProof/>
      </w:rPr>
      <w:drawing>
        <wp:anchor distT="0" distB="0" distL="114300" distR="114300" simplePos="0" relativeHeight="251658240" behindDoc="0" locked="0" layoutInCell="1" allowOverlap="1" wp14:anchorId="1AE843A1" wp14:editId="5B773BBF">
          <wp:simplePos x="0" y="0"/>
          <wp:positionH relativeFrom="column">
            <wp:posOffset>4120515</wp:posOffset>
          </wp:positionH>
          <wp:positionV relativeFrom="paragraph">
            <wp:posOffset>0</wp:posOffset>
          </wp:positionV>
          <wp:extent cx="1483723" cy="4089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s Logo Opção 02 - APROVADO B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0674" cy="410816"/>
                  </a:xfrm>
                  <a:prstGeom prst="rect">
                    <a:avLst/>
                  </a:prstGeom>
                </pic:spPr>
              </pic:pic>
            </a:graphicData>
          </a:graphic>
        </wp:anchor>
      </w:drawing>
    </w:r>
  </w:p>
  <w:p w14:paraId="13077E51" w14:textId="77777777" w:rsidR="00954273" w:rsidRDefault="00954273" w:rsidP="00EA5AC1">
    <w:pPr>
      <w:pStyle w:val="Cabealho"/>
      <w:jc w:val="center"/>
    </w:pPr>
  </w:p>
  <w:p w14:paraId="2185B268" w14:textId="77777777" w:rsidR="00954273" w:rsidRDefault="00954273" w:rsidP="00EA5AC1">
    <w:pPr>
      <w:pStyle w:val="Cabealho"/>
    </w:pPr>
  </w:p>
  <w:p w14:paraId="211A167A" w14:textId="77777777" w:rsidR="00531818" w:rsidRDefault="00531818" w:rsidP="00EA5AC1">
    <w:pPr>
      <w:pStyle w:val="Cabealho"/>
    </w:pPr>
  </w:p>
  <w:p w14:paraId="00DCFFDF" w14:textId="77777777" w:rsidR="00531818" w:rsidRPr="00EA5AC1" w:rsidRDefault="00531818" w:rsidP="00EA5AC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05DA24FE"/>
    <w:multiLevelType w:val="multilevel"/>
    <w:tmpl w:val="9C3AD002"/>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BE00E83"/>
    <w:multiLevelType w:val="hybridMultilevel"/>
    <w:tmpl w:val="BA361916"/>
    <w:lvl w:ilvl="0" w:tplc="FD74DDA6">
      <w:start w:val="1"/>
      <w:numFmt w:val="bullet"/>
      <w:lvlText w:val=""/>
      <w:lvlJc w:val="left"/>
      <w:pPr>
        <w:ind w:left="1080" w:hanging="360"/>
      </w:pPr>
      <w:rPr>
        <w:rFonts w:ascii="Wingdings" w:eastAsia="Times New Roman" w:hAnsi="Wingdings" w:cs="Arial" w:hint="default"/>
        <w:sz w:val="18"/>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3">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4">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5">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E1B5BEB"/>
    <w:multiLevelType w:val="multilevel"/>
    <w:tmpl w:val="3E629818"/>
    <w:lvl w:ilvl="0">
      <w:start w:val="10"/>
      <w:numFmt w:val="decimal"/>
      <w:lvlText w:val="%1."/>
      <w:lvlJc w:val="left"/>
      <w:pPr>
        <w:tabs>
          <w:tab w:val="num" w:pos="360"/>
        </w:tabs>
        <w:ind w:left="360" w:hanging="360"/>
      </w:pPr>
      <w:rPr>
        <w:rFonts w:hint="default"/>
        <w:b/>
        <w:i w:val="0"/>
        <w:sz w:val="24"/>
        <w:szCs w:val="24"/>
      </w:rPr>
    </w:lvl>
    <w:lvl w:ilvl="1">
      <w:start w:val="5"/>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10">
    <w:nsid w:val="4E055ACE"/>
    <w:multiLevelType w:val="multilevel"/>
    <w:tmpl w:val="694889CC"/>
    <w:lvl w:ilvl="0">
      <w:start w:val="1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F22158D"/>
    <w:multiLevelType w:val="multilevel"/>
    <w:tmpl w:val="B4AE2C06"/>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0"/>
        <w:szCs w:val="20"/>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5F8C552C"/>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41135C2"/>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abstractNum w:abstractNumId="15">
    <w:nsid w:val="6CE01797"/>
    <w:multiLevelType w:val="multilevel"/>
    <w:tmpl w:val="86ACD676"/>
    <w:lvl w:ilvl="0">
      <w:start w:val="1"/>
      <w:numFmt w:val="decimal"/>
      <w:lvlText w:val="%1."/>
      <w:lvlJc w:val="left"/>
      <w:pPr>
        <w:ind w:left="500" w:hanging="500"/>
      </w:pPr>
      <w:rPr>
        <w:rFonts w:cstheme="minorHAnsi" w:hint="default"/>
      </w:rPr>
    </w:lvl>
    <w:lvl w:ilvl="1">
      <w:start w:val="1"/>
      <w:numFmt w:val="decimal"/>
      <w:lvlText w:val="%1.%2."/>
      <w:lvlJc w:val="left"/>
      <w:pPr>
        <w:ind w:left="500" w:hanging="500"/>
      </w:pPr>
      <w:rPr>
        <w:rFonts w:cstheme="minorHAnsi" w:hint="default"/>
      </w:rPr>
    </w:lvl>
    <w:lvl w:ilvl="2">
      <w:start w:val="1"/>
      <w:numFmt w:val="decimal"/>
      <w:lvlText w:val="%1.%2.%3."/>
      <w:lvlJc w:val="left"/>
      <w:pPr>
        <w:ind w:left="720" w:hanging="720"/>
      </w:pPr>
      <w:rPr>
        <w:rFonts w:cstheme="minorHAnsi" w:hint="default"/>
      </w:rPr>
    </w:lvl>
    <w:lvl w:ilvl="3">
      <w:start w:val="1"/>
      <w:numFmt w:val="decimal"/>
      <w:lvlText w:val="%1.%2.%3.%4."/>
      <w:lvlJc w:val="left"/>
      <w:pPr>
        <w:ind w:left="720" w:hanging="720"/>
      </w:pPr>
      <w:rPr>
        <w:rFonts w:cstheme="minorHAnsi" w:hint="default"/>
      </w:rPr>
    </w:lvl>
    <w:lvl w:ilvl="4">
      <w:start w:val="1"/>
      <w:numFmt w:val="decimal"/>
      <w:lvlText w:val="%1.%2.%3.%4.%5."/>
      <w:lvlJc w:val="left"/>
      <w:pPr>
        <w:ind w:left="1080" w:hanging="1080"/>
      </w:pPr>
      <w:rPr>
        <w:rFonts w:cstheme="minorHAnsi" w:hint="default"/>
      </w:rPr>
    </w:lvl>
    <w:lvl w:ilvl="5">
      <w:start w:val="1"/>
      <w:numFmt w:val="decimal"/>
      <w:lvlText w:val="%1.%2.%3.%4.%5.%6."/>
      <w:lvlJc w:val="left"/>
      <w:pPr>
        <w:ind w:left="1080" w:hanging="1080"/>
      </w:pPr>
      <w:rPr>
        <w:rFonts w:cstheme="minorHAnsi" w:hint="default"/>
      </w:rPr>
    </w:lvl>
    <w:lvl w:ilvl="6">
      <w:start w:val="1"/>
      <w:numFmt w:val="decimal"/>
      <w:lvlText w:val="%1.%2.%3.%4.%5.%6.%7."/>
      <w:lvlJc w:val="left"/>
      <w:pPr>
        <w:ind w:left="1440" w:hanging="1440"/>
      </w:pPr>
      <w:rPr>
        <w:rFonts w:cstheme="minorHAnsi" w:hint="default"/>
      </w:rPr>
    </w:lvl>
    <w:lvl w:ilvl="7">
      <w:start w:val="1"/>
      <w:numFmt w:val="decimal"/>
      <w:lvlText w:val="%1.%2.%3.%4.%5.%6.%7.%8."/>
      <w:lvlJc w:val="left"/>
      <w:pPr>
        <w:ind w:left="1440" w:hanging="1440"/>
      </w:pPr>
      <w:rPr>
        <w:rFonts w:cstheme="minorHAnsi" w:hint="default"/>
      </w:rPr>
    </w:lvl>
    <w:lvl w:ilvl="8">
      <w:start w:val="1"/>
      <w:numFmt w:val="decimal"/>
      <w:lvlText w:val="%1.%2.%3.%4.%5.%6.%7.%8.%9."/>
      <w:lvlJc w:val="left"/>
      <w:pPr>
        <w:ind w:left="1800" w:hanging="1800"/>
      </w:pPr>
      <w:rPr>
        <w:rFonts w:cstheme="minorHAnsi" w:hint="default"/>
      </w:rPr>
    </w:lvl>
  </w:abstractNum>
  <w:num w:numId="1">
    <w:abstractNumId w:val="6"/>
  </w:num>
  <w:num w:numId="2">
    <w:abstractNumId w:val="14"/>
  </w:num>
  <w:num w:numId="3">
    <w:abstractNumId w:val="4"/>
  </w:num>
  <w:num w:numId="4">
    <w:abstractNumId w:val="9"/>
  </w:num>
  <w:num w:numId="5">
    <w:abstractNumId w:val="0"/>
  </w:num>
  <w:num w:numId="6">
    <w:abstractNumId w:val="3"/>
  </w:num>
  <w:num w:numId="7">
    <w:abstractNumId w:val="11"/>
  </w:num>
  <w:num w:numId="8">
    <w:abstractNumId w:val="7"/>
  </w:num>
  <w:num w:numId="9">
    <w:abstractNumId w:val="5"/>
  </w:num>
  <w:num w:numId="10">
    <w:abstractNumId w:val="12"/>
  </w:num>
  <w:num w:numId="11">
    <w:abstractNumId w:val="2"/>
  </w:num>
  <w:num w:numId="12">
    <w:abstractNumId w:val="13"/>
  </w:num>
  <w:num w:numId="13">
    <w:abstractNumId w:val="8"/>
  </w:num>
  <w:num w:numId="14">
    <w:abstractNumId w:val="10"/>
  </w:num>
  <w:num w:numId="15">
    <w:abstractNumId w:val="15"/>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04EAE"/>
    <w:rsid w:val="00010E24"/>
    <w:rsid w:val="00013F62"/>
    <w:rsid w:val="000167FA"/>
    <w:rsid w:val="00020121"/>
    <w:rsid w:val="00022D11"/>
    <w:rsid w:val="00024A72"/>
    <w:rsid w:val="0003197B"/>
    <w:rsid w:val="00033777"/>
    <w:rsid w:val="00033D22"/>
    <w:rsid w:val="000343B6"/>
    <w:rsid w:val="00036DAF"/>
    <w:rsid w:val="00037E91"/>
    <w:rsid w:val="00044825"/>
    <w:rsid w:val="0005007E"/>
    <w:rsid w:val="0005097D"/>
    <w:rsid w:val="00053F4D"/>
    <w:rsid w:val="00060384"/>
    <w:rsid w:val="0006274E"/>
    <w:rsid w:val="00062D14"/>
    <w:rsid w:val="00063F1B"/>
    <w:rsid w:val="00065876"/>
    <w:rsid w:val="00067220"/>
    <w:rsid w:val="00071A79"/>
    <w:rsid w:val="00073FBE"/>
    <w:rsid w:val="000805E4"/>
    <w:rsid w:val="000868C3"/>
    <w:rsid w:val="0009677C"/>
    <w:rsid w:val="000A021D"/>
    <w:rsid w:val="000A06EB"/>
    <w:rsid w:val="000A2AF3"/>
    <w:rsid w:val="000A54D2"/>
    <w:rsid w:val="000A7192"/>
    <w:rsid w:val="000B18C3"/>
    <w:rsid w:val="000B197E"/>
    <w:rsid w:val="000B27BF"/>
    <w:rsid w:val="000C4B50"/>
    <w:rsid w:val="000C5447"/>
    <w:rsid w:val="000C74B6"/>
    <w:rsid w:val="000D479F"/>
    <w:rsid w:val="000E1C7F"/>
    <w:rsid w:val="000E50F7"/>
    <w:rsid w:val="000E5B82"/>
    <w:rsid w:val="000E7768"/>
    <w:rsid w:val="000F4B17"/>
    <w:rsid w:val="0010087F"/>
    <w:rsid w:val="0010544E"/>
    <w:rsid w:val="00111934"/>
    <w:rsid w:val="001137E5"/>
    <w:rsid w:val="001208DB"/>
    <w:rsid w:val="00122933"/>
    <w:rsid w:val="00122FE6"/>
    <w:rsid w:val="00124EFE"/>
    <w:rsid w:val="00130E5F"/>
    <w:rsid w:val="0013158B"/>
    <w:rsid w:val="00140534"/>
    <w:rsid w:val="00141ED4"/>
    <w:rsid w:val="0014444C"/>
    <w:rsid w:val="001457F6"/>
    <w:rsid w:val="00147F75"/>
    <w:rsid w:val="00154F16"/>
    <w:rsid w:val="0015754B"/>
    <w:rsid w:val="0016351A"/>
    <w:rsid w:val="00163B1C"/>
    <w:rsid w:val="0016518D"/>
    <w:rsid w:val="00170BC2"/>
    <w:rsid w:val="00171046"/>
    <w:rsid w:val="001724A7"/>
    <w:rsid w:val="00174575"/>
    <w:rsid w:val="00176C96"/>
    <w:rsid w:val="00181592"/>
    <w:rsid w:val="00190FD1"/>
    <w:rsid w:val="0019501E"/>
    <w:rsid w:val="001A1813"/>
    <w:rsid w:val="001A61C9"/>
    <w:rsid w:val="001B0C7F"/>
    <w:rsid w:val="001B1027"/>
    <w:rsid w:val="001B2F4B"/>
    <w:rsid w:val="001B548C"/>
    <w:rsid w:val="001B6FB6"/>
    <w:rsid w:val="001C1EE8"/>
    <w:rsid w:val="001C36ED"/>
    <w:rsid w:val="001C4DC6"/>
    <w:rsid w:val="001C652C"/>
    <w:rsid w:val="001D2FE2"/>
    <w:rsid w:val="001D2FFB"/>
    <w:rsid w:val="001F0E55"/>
    <w:rsid w:val="001F35BE"/>
    <w:rsid w:val="001F3906"/>
    <w:rsid w:val="00212EB5"/>
    <w:rsid w:val="0021491A"/>
    <w:rsid w:val="002153B0"/>
    <w:rsid w:val="002202B6"/>
    <w:rsid w:val="00233F83"/>
    <w:rsid w:val="0023539E"/>
    <w:rsid w:val="0024118F"/>
    <w:rsid w:val="00242ABE"/>
    <w:rsid w:val="002430CB"/>
    <w:rsid w:val="002439D8"/>
    <w:rsid w:val="0026208F"/>
    <w:rsid w:val="002664A1"/>
    <w:rsid w:val="00274A25"/>
    <w:rsid w:val="0027767A"/>
    <w:rsid w:val="00281C1A"/>
    <w:rsid w:val="00281F42"/>
    <w:rsid w:val="0029026F"/>
    <w:rsid w:val="002904C6"/>
    <w:rsid w:val="002919CB"/>
    <w:rsid w:val="00293EAC"/>
    <w:rsid w:val="002955A3"/>
    <w:rsid w:val="002A2BC8"/>
    <w:rsid w:val="002A6B76"/>
    <w:rsid w:val="002A6BBF"/>
    <w:rsid w:val="002B0C1F"/>
    <w:rsid w:val="002B1B9B"/>
    <w:rsid w:val="002B451F"/>
    <w:rsid w:val="002B47E5"/>
    <w:rsid w:val="002B4B6C"/>
    <w:rsid w:val="002C01C0"/>
    <w:rsid w:val="002C0D72"/>
    <w:rsid w:val="002C3D1C"/>
    <w:rsid w:val="002D6177"/>
    <w:rsid w:val="002D6EB9"/>
    <w:rsid w:val="002D7D66"/>
    <w:rsid w:val="002E205A"/>
    <w:rsid w:val="002E6B76"/>
    <w:rsid w:val="002E7089"/>
    <w:rsid w:val="003009DD"/>
    <w:rsid w:val="003046C1"/>
    <w:rsid w:val="00304C15"/>
    <w:rsid w:val="003114A9"/>
    <w:rsid w:val="0031255B"/>
    <w:rsid w:val="00314503"/>
    <w:rsid w:val="00317098"/>
    <w:rsid w:val="003175D7"/>
    <w:rsid w:val="00321596"/>
    <w:rsid w:val="003249B1"/>
    <w:rsid w:val="00326438"/>
    <w:rsid w:val="00326DD4"/>
    <w:rsid w:val="00330B19"/>
    <w:rsid w:val="00330E9B"/>
    <w:rsid w:val="00332AEF"/>
    <w:rsid w:val="0034158B"/>
    <w:rsid w:val="003473C7"/>
    <w:rsid w:val="0035559A"/>
    <w:rsid w:val="00360905"/>
    <w:rsid w:val="00362B8B"/>
    <w:rsid w:val="00362D27"/>
    <w:rsid w:val="00365227"/>
    <w:rsid w:val="00372356"/>
    <w:rsid w:val="0037555D"/>
    <w:rsid w:val="00377254"/>
    <w:rsid w:val="0038245A"/>
    <w:rsid w:val="00384DE1"/>
    <w:rsid w:val="00386329"/>
    <w:rsid w:val="00390915"/>
    <w:rsid w:val="00392494"/>
    <w:rsid w:val="00392C08"/>
    <w:rsid w:val="00393496"/>
    <w:rsid w:val="0039393B"/>
    <w:rsid w:val="00394D0F"/>
    <w:rsid w:val="00395576"/>
    <w:rsid w:val="00396902"/>
    <w:rsid w:val="003A0A76"/>
    <w:rsid w:val="003A1772"/>
    <w:rsid w:val="003A2602"/>
    <w:rsid w:val="003A36A8"/>
    <w:rsid w:val="003A44D8"/>
    <w:rsid w:val="003A6EBA"/>
    <w:rsid w:val="003B2FE8"/>
    <w:rsid w:val="003C2725"/>
    <w:rsid w:val="003C272F"/>
    <w:rsid w:val="003C276F"/>
    <w:rsid w:val="003C4798"/>
    <w:rsid w:val="003C7645"/>
    <w:rsid w:val="003D017B"/>
    <w:rsid w:val="003D0536"/>
    <w:rsid w:val="003D0A30"/>
    <w:rsid w:val="003D4F9D"/>
    <w:rsid w:val="0040591B"/>
    <w:rsid w:val="00412381"/>
    <w:rsid w:val="00416CC3"/>
    <w:rsid w:val="00420E79"/>
    <w:rsid w:val="0042431C"/>
    <w:rsid w:val="00431BC2"/>
    <w:rsid w:val="00432651"/>
    <w:rsid w:val="004327A1"/>
    <w:rsid w:val="00435238"/>
    <w:rsid w:val="004359E3"/>
    <w:rsid w:val="00436844"/>
    <w:rsid w:val="004434C5"/>
    <w:rsid w:val="004460F7"/>
    <w:rsid w:val="0045045F"/>
    <w:rsid w:val="00450DE0"/>
    <w:rsid w:val="00453D63"/>
    <w:rsid w:val="00455531"/>
    <w:rsid w:val="004562FF"/>
    <w:rsid w:val="00465BA1"/>
    <w:rsid w:val="004673C8"/>
    <w:rsid w:val="00470860"/>
    <w:rsid w:val="00474B79"/>
    <w:rsid w:val="00475B26"/>
    <w:rsid w:val="004943BC"/>
    <w:rsid w:val="0049676D"/>
    <w:rsid w:val="00497BD6"/>
    <w:rsid w:val="004A2F5E"/>
    <w:rsid w:val="004A4F34"/>
    <w:rsid w:val="004A6296"/>
    <w:rsid w:val="004A768B"/>
    <w:rsid w:val="004B4EFB"/>
    <w:rsid w:val="004C30C9"/>
    <w:rsid w:val="004C4A9C"/>
    <w:rsid w:val="004C6A05"/>
    <w:rsid w:val="004D3D22"/>
    <w:rsid w:val="004D556B"/>
    <w:rsid w:val="004D59C3"/>
    <w:rsid w:val="004D5AE6"/>
    <w:rsid w:val="004D6DD0"/>
    <w:rsid w:val="004D74B2"/>
    <w:rsid w:val="004E050F"/>
    <w:rsid w:val="004E2812"/>
    <w:rsid w:val="004E37D8"/>
    <w:rsid w:val="004E72A1"/>
    <w:rsid w:val="004E7F32"/>
    <w:rsid w:val="004F0F13"/>
    <w:rsid w:val="004F573C"/>
    <w:rsid w:val="004F7F8F"/>
    <w:rsid w:val="00501A98"/>
    <w:rsid w:val="005163FF"/>
    <w:rsid w:val="00516DD8"/>
    <w:rsid w:val="005247A9"/>
    <w:rsid w:val="005249FA"/>
    <w:rsid w:val="00531818"/>
    <w:rsid w:val="0053317D"/>
    <w:rsid w:val="00543C7D"/>
    <w:rsid w:val="005473B8"/>
    <w:rsid w:val="005506B5"/>
    <w:rsid w:val="00555C69"/>
    <w:rsid w:val="00562356"/>
    <w:rsid w:val="005770A6"/>
    <w:rsid w:val="00581D9A"/>
    <w:rsid w:val="00583DF7"/>
    <w:rsid w:val="005858CE"/>
    <w:rsid w:val="00593571"/>
    <w:rsid w:val="00593923"/>
    <w:rsid w:val="005A1095"/>
    <w:rsid w:val="005A1F86"/>
    <w:rsid w:val="005A5425"/>
    <w:rsid w:val="005A6514"/>
    <w:rsid w:val="005B5C50"/>
    <w:rsid w:val="005C13AB"/>
    <w:rsid w:val="005C2757"/>
    <w:rsid w:val="005C2BDF"/>
    <w:rsid w:val="005C35F0"/>
    <w:rsid w:val="005C75D4"/>
    <w:rsid w:val="005D4AA2"/>
    <w:rsid w:val="005E17FB"/>
    <w:rsid w:val="005E2C70"/>
    <w:rsid w:val="005E5040"/>
    <w:rsid w:val="005F27E1"/>
    <w:rsid w:val="005F4A19"/>
    <w:rsid w:val="005F7E0C"/>
    <w:rsid w:val="00610571"/>
    <w:rsid w:val="00613061"/>
    <w:rsid w:val="00623139"/>
    <w:rsid w:val="00624B7C"/>
    <w:rsid w:val="0062561D"/>
    <w:rsid w:val="00625E54"/>
    <w:rsid w:val="00626F2D"/>
    <w:rsid w:val="006324CD"/>
    <w:rsid w:val="00633785"/>
    <w:rsid w:val="00634069"/>
    <w:rsid w:val="00634261"/>
    <w:rsid w:val="006371DB"/>
    <w:rsid w:val="0064238F"/>
    <w:rsid w:val="006423B0"/>
    <w:rsid w:val="00661CDB"/>
    <w:rsid w:val="006752E6"/>
    <w:rsid w:val="00675CB9"/>
    <w:rsid w:val="00676A7F"/>
    <w:rsid w:val="006802CC"/>
    <w:rsid w:val="00681FBD"/>
    <w:rsid w:val="006826AB"/>
    <w:rsid w:val="00683410"/>
    <w:rsid w:val="0068377B"/>
    <w:rsid w:val="00686C85"/>
    <w:rsid w:val="0068758D"/>
    <w:rsid w:val="00690D72"/>
    <w:rsid w:val="00692B2F"/>
    <w:rsid w:val="0069754C"/>
    <w:rsid w:val="006A15C2"/>
    <w:rsid w:val="006A1B6F"/>
    <w:rsid w:val="006A6328"/>
    <w:rsid w:val="006A6879"/>
    <w:rsid w:val="006A6DAB"/>
    <w:rsid w:val="006A7557"/>
    <w:rsid w:val="006B1169"/>
    <w:rsid w:val="006B6400"/>
    <w:rsid w:val="006B7CA6"/>
    <w:rsid w:val="006C0969"/>
    <w:rsid w:val="006C2844"/>
    <w:rsid w:val="006D261B"/>
    <w:rsid w:val="006D76F9"/>
    <w:rsid w:val="006E2208"/>
    <w:rsid w:val="006E4801"/>
    <w:rsid w:val="006F3274"/>
    <w:rsid w:val="006F370B"/>
    <w:rsid w:val="006F6F73"/>
    <w:rsid w:val="00704738"/>
    <w:rsid w:val="00704A9B"/>
    <w:rsid w:val="00707458"/>
    <w:rsid w:val="00717AA4"/>
    <w:rsid w:val="00726635"/>
    <w:rsid w:val="00730099"/>
    <w:rsid w:val="00730ECD"/>
    <w:rsid w:val="007334E9"/>
    <w:rsid w:val="0073403B"/>
    <w:rsid w:val="00737403"/>
    <w:rsid w:val="00746BC4"/>
    <w:rsid w:val="0074798C"/>
    <w:rsid w:val="00755B42"/>
    <w:rsid w:val="0077165E"/>
    <w:rsid w:val="00771823"/>
    <w:rsid w:val="007729D0"/>
    <w:rsid w:val="00781790"/>
    <w:rsid w:val="00781A2E"/>
    <w:rsid w:val="00782181"/>
    <w:rsid w:val="00786D61"/>
    <w:rsid w:val="00792052"/>
    <w:rsid w:val="00792614"/>
    <w:rsid w:val="0079313E"/>
    <w:rsid w:val="00793670"/>
    <w:rsid w:val="00797ED9"/>
    <w:rsid w:val="00797EDD"/>
    <w:rsid w:val="007A4BAD"/>
    <w:rsid w:val="007A5C1F"/>
    <w:rsid w:val="007A6A3E"/>
    <w:rsid w:val="007A6E75"/>
    <w:rsid w:val="007B01BD"/>
    <w:rsid w:val="007B4A90"/>
    <w:rsid w:val="007B6452"/>
    <w:rsid w:val="007B702B"/>
    <w:rsid w:val="007C0A2A"/>
    <w:rsid w:val="007D327A"/>
    <w:rsid w:val="007D342B"/>
    <w:rsid w:val="007D7C5D"/>
    <w:rsid w:val="007E000C"/>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3650D"/>
    <w:rsid w:val="008416CE"/>
    <w:rsid w:val="00841B8E"/>
    <w:rsid w:val="00845FF4"/>
    <w:rsid w:val="00847241"/>
    <w:rsid w:val="00855D5E"/>
    <w:rsid w:val="00862C72"/>
    <w:rsid w:val="00876039"/>
    <w:rsid w:val="008839A2"/>
    <w:rsid w:val="00891518"/>
    <w:rsid w:val="0089280E"/>
    <w:rsid w:val="008A191D"/>
    <w:rsid w:val="008A20A9"/>
    <w:rsid w:val="008A2761"/>
    <w:rsid w:val="008A4137"/>
    <w:rsid w:val="008A4FD3"/>
    <w:rsid w:val="008A75B3"/>
    <w:rsid w:val="008B4934"/>
    <w:rsid w:val="008B5E37"/>
    <w:rsid w:val="008C18EA"/>
    <w:rsid w:val="008C53EE"/>
    <w:rsid w:val="008D1821"/>
    <w:rsid w:val="008E0FD6"/>
    <w:rsid w:val="008E21EB"/>
    <w:rsid w:val="008E497C"/>
    <w:rsid w:val="008E665A"/>
    <w:rsid w:val="008E6A4B"/>
    <w:rsid w:val="008E6DD6"/>
    <w:rsid w:val="008F5B53"/>
    <w:rsid w:val="008F5E0E"/>
    <w:rsid w:val="008F6B85"/>
    <w:rsid w:val="00903E41"/>
    <w:rsid w:val="00914C60"/>
    <w:rsid w:val="00914E90"/>
    <w:rsid w:val="00914E9F"/>
    <w:rsid w:val="00920FDE"/>
    <w:rsid w:val="00924829"/>
    <w:rsid w:val="00930E83"/>
    <w:rsid w:val="0093436D"/>
    <w:rsid w:val="00935F48"/>
    <w:rsid w:val="00935F6F"/>
    <w:rsid w:val="00937E8E"/>
    <w:rsid w:val="00942A65"/>
    <w:rsid w:val="009434DC"/>
    <w:rsid w:val="00943DD7"/>
    <w:rsid w:val="00950F92"/>
    <w:rsid w:val="00954273"/>
    <w:rsid w:val="0096326D"/>
    <w:rsid w:val="00970D7A"/>
    <w:rsid w:val="009714BD"/>
    <w:rsid w:val="00971519"/>
    <w:rsid w:val="009733AD"/>
    <w:rsid w:val="0097654E"/>
    <w:rsid w:val="00981DA0"/>
    <w:rsid w:val="009835AD"/>
    <w:rsid w:val="00987554"/>
    <w:rsid w:val="00993403"/>
    <w:rsid w:val="0099477E"/>
    <w:rsid w:val="009A4597"/>
    <w:rsid w:val="009B0EA9"/>
    <w:rsid w:val="009B21F8"/>
    <w:rsid w:val="009B3A32"/>
    <w:rsid w:val="009B3EDD"/>
    <w:rsid w:val="009B3F90"/>
    <w:rsid w:val="009B5461"/>
    <w:rsid w:val="009C41AB"/>
    <w:rsid w:val="009C6594"/>
    <w:rsid w:val="009D0536"/>
    <w:rsid w:val="009D5276"/>
    <w:rsid w:val="009D7E22"/>
    <w:rsid w:val="009E58A0"/>
    <w:rsid w:val="009E6498"/>
    <w:rsid w:val="009F116E"/>
    <w:rsid w:val="009F1206"/>
    <w:rsid w:val="009F2626"/>
    <w:rsid w:val="009F32BD"/>
    <w:rsid w:val="009F6380"/>
    <w:rsid w:val="009F6996"/>
    <w:rsid w:val="009F6AB7"/>
    <w:rsid w:val="00A02CF6"/>
    <w:rsid w:val="00A0432E"/>
    <w:rsid w:val="00A05E6C"/>
    <w:rsid w:val="00A10E82"/>
    <w:rsid w:val="00A113CB"/>
    <w:rsid w:val="00A12B4A"/>
    <w:rsid w:val="00A163DE"/>
    <w:rsid w:val="00A22B8D"/>
    <w:rsid w:val="00A245BA"/>
    <w:rsid w:val="00A25814"/>
    <w:rsid w:val="00A27554"/>
    <w:rsid w:val="00A3209B"/>
    <w:rsid w:val="00A347FB"/>
    <w:rsid w:val="00A35B20"/>
    <w:rsid w:val="00A42722"/>
    <w:rsid w:val="00A513FB"/>
    <w:rsid w:val="00A51563"/>
    <w:rsid w:val="00A55363"/>
    <w:rsid w:val="00A602CC"/>
    <w:rsid w:val="00A65A6D"/>
    <w:rsid w:val="00A803DF"/>
    <w:rsid w:val="00A81466"/>
    <w:rsid w:val="00A8230C"/>
    <w:rsid w:val="00A82B83"/>
    <w:rsid w:val="00A852CD"/>
    <w:rsid w:val="00A86251"/>
    <w:rsid w:val="00A91131"/>
    <w:rsid w:val="00A91A56"/>
    <w:rsid w:val="00A94768"/>
    <w:rsid w:val="00A96684"/>
    <w:rsid w:val="00AA14EF"/>
    <w:rsid w:val="00AB0AAA"/>
    <w:rsid w:val="00AB4F1D"/>
    <w:rsid w:val="00AB6112"/>
    <w:rsid w:val="00AC392C"/>
    <w:rsid w:val="00AD07B9"/>
    <w:rsid w:val="00AD38D4"/>
    <w:rsid w:val="00AD6222"/>
    <w:rsid w:val="00AD62C1"/>
    <w:rsid w:val="00AD790D"/>
    <w:rsid w:val="00AE001A"/>
    <w:rsid w:val="00AE0FB2"/>
    <w:rsid w:val="00AE6FAB"/>
    <w:rsid w:val="00AF08F4"/>
    <w:rsid w:val="00AF2729"/>
    <w:rsid w:val="00AF3BAB"/>
    <w:rsid w:val="00AF3D9D"/>
    <w:rsid w:val="00B03180"/>
    <w:rsid w:val="00B1076C"/>
    <w:rsid w:val="00B10E5B"/>
    <w:rsid w:val="00B15360"/>
    <w:rsid w:val="00B16B20"/>
    <w:rsid w:val="00B219D8"/>
    <w:rsid w:val="00B26763"/>
    <w:rsid w:val="00B26FAF"/>
    <w:rsid w:val="00B30431"/>
    <w:rsid w:val="00B310EE"/>
    <w:rsid w:val="00B355FA"/>
    <w:rsid w:val="00B36268"/>
    <w:rsid w:val="00B36E78"/>
    <w:rsid w:val="00B3782C"/>
    <w:rsid w:val="00B451A9"/>
    <w:rsid w:val="00B45344"/>
    <w:rsid w:val="00B45EF9"/>
    <w:rsid w:val="00B47F47"/>
    <w:rsid w:val="00B47F8B"/>
    <w:rsid w:val="00B51FBF"/>
    <w:rsid w:val="00B61CCE"/>
    <w:rsid w:val="00B62737"/>
    <w:rsid w:val="00B64FC3"/>
    <w:rsid w:val="00B66138"/>
    <w:rsid w:val="00B667CD"/>
    <w:rsid w:val="00B668A0"/>
    <w:rsid w:val="00B66A9D"/>
    <w:rsid w:val="00B66B22"/>
    <w:rsid w:val="00B763C7"/>
    <w:rsid w:val="00B773A2"/>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402C"/>
    <w:rsid w:val="00BF5489"/>
    <w:rsid w:val="00BF6B97"/>
    <w:rsid w:val="00C01649"/>
    <w:rsid w:val="00C07333"/>
    <w:rsid w:val="00C12C75"/>
    <w:rsid w:val="00C22C61"/>
    <w:rsid w:val="00C22D4C"/>
    <w:rsid w:val="00C32948"/>
    <w:rsid w:val="00C32C33"/>
    <w:rsid w:val="00C41BDF"/>
    <w:rsid w:val="00C4221B"/>
    <w:rsid w:val="00C42C9D"/>
    <w:rsid w:val="00C454C9"/>
    <w:rsid w:val="00C46AA6"/>
    <w:rsid w:val="00C54EC5"/>
    <w:rsid w:val="00C553A7"/>
    <w:rsid w:val="00C70311"/>
    <w:rsid w:val="00C722E5"/>
    <w:rsid w:val="00C80CC0"/>
    <w:rsid w:val="00C8252D"/>
    <w:rsid w:val="00C86304"/>
    <w:rsid w:val="00C93FBF"/>
    <w:rsid w:val="00C947DB"/>
    <w:rsid w:val="00C9569B"/>
    <w:rsid w:val="00C972AE"/>
    <w:rsid w:val="00CA0391"/>
    <w:rsid w:val="00CB0DCE"/>
    <w:rsid w:val="00CB191B"/>
    <w:rsid w:val="00CB66C1"/>
    <w:rsid w:val="00CC1BF6"/>
    <w:rsid w:val="00CC3C50"/>
    <w:rsid w:val="00CD391D"/>
    <w:rsid w:val="00CE0D45"/>
    <w:rsid w:val="00CE2540"/>
    <w:rsid w:val="00CE4D26"/>
    <w:rsid w:val="00CE7B22"/>
    <w:rsid w:val="00D02CFC"/>
    <w:rsid w:val="00D04BE2"/>
    <w:rsid w:val="00D06697"/>
    <w:rsid w:val="00D14A9D"/>
    <w:rsid w:val="00D14E14"/>
    <w:rsid w:val="00D16F88"/>
    <w:rsid w:val="00D25A8F"/>
    <w:rsid w:val="00D27B2B"/>
    <w:rsid w:val="00D32807"/>
    <w:rsid w:val="00D40097"/>
    <w:rsid w:val="00D40320"/>
    <w:rsid w:val="00D40721"/>
    <w:rsid w:val="00D45766"/>
    <w:rsid w:val="00D53A5E"/>
    <w:rsid w:val="00D53D1F"/>
    <w:rsid w:val="00D54324"/>
    <w:rsid w:val="00D55A32"/>
    <w:rsid w:val="00D603DC"/>
    <w:rsid w:val="00D61EF9"/>
    <w:rsid w:val="00D62085"/>
    <w:rsid w:val="00D736EC"/>
    <w:rsid w:val="00D75EC0"/>
    <w:rsid w:val="00D7743F"/>
    <w:rsid w:val="00D777FD"/>
    <w:rsid w:val="00D806D8"/>
    <w:rsid w:val="00D91257"/>
    <w:rsid w:val="00DA22AC"/>
    <w:rsid w:val="00DA3B88"/>
    <w:rsid w:val="00DA53EB"/>
    <w:rsid w:val="00DB092D"/>
    <w:rsid w:val="00DB1877"/>
    <w:rsid w:val="00DB6112"/>
    <w:rsid w:val="00DC2467"/>
    <w:rsid w:val="00DC568A"/>
    <w:rsid w:val="00DD35D5"/>
    <w:rsid w:val="00DD5EB2"/>
    <w:rsid w:val="00DD7D17"/>
    <w:rsid w:val="00DE0BE7"/>
    <w:rsid w:val="00DE1E39"/>
    <w:rsid w:val="00DE456E"/>
    <w:rsid w:val="00DF1521"/>
    <w:rsid w:val="00DF22DC"/>
    <w:rsid w:val="00DF2E7F"/>
    <w:rsid w:val="00DF4F00"/>
    <w:rsid w:val="00E034E8"/>
    <w:rsid w:val="00E129BE"/>
    <w:rsid w:val="00E12CA9"/>
    <w:rsid w:val="00E152E3"/>
    <w:rsid w:val="00E2354D"/>
    <w:rsid w:val="00E304C1"/>
    <w:rsid w:val="00E33BAB"/>
    <w:rsid w:val="00E356CC"/>
    <w:rsid w:val="00E35852"/>
    <w:rsid w:val="00E35F07"/>
    <w:rsid w:val="00E42020"/>
    <w:rsid w:val="00E42A66"/>
    <w:rsid w:val="00E4758D"/>
    <w:rsid w:val="00E53A6A"/>
    <w:rsid w:val="00E54CD2"/>
    <w:rsid w:val="00E60988"/>
    <w:rsid w:val="00E60CEE"/>
    <w:rsid w:val="00E727AA"/>
    <w:rsid w:val="00E7333C"/>
    <w:rsid w:val="00E76D16"/>
    <w:rsid w:val="00E770C5"/>
    <w:rsid w:val="00E77876"/>
    <w:rsid w:val="00E8065B"/>
    <w:rsid w:val="00E87B9B"/>
    <w:rsid w:val="00E90D62"/>
    <w:rsid w:val="00E91B0B"/>
    <w:rsid w:val="00E922D6"/>
    <w:rsid w:val="00E94AD6"/>
    <w:rsid w:val="00E9766F"/>
    <w:rsid w:val="00EA0628"/>
    <w:rsid w:val="00EA19A2"/>
    <w:rsid w:val="00EA522C"/>
    <w:rsid w:val="00EA5AC1"/>
    <w:rsid w:val="00EA7DFD"/>
    <w:rsid w:val="00EB1488"/>
    <w:rsid w:val="00ED5CD8"/>
    <w:rsid w:val="00EE3490"/>
    <w:rsid w:val="00EF3CD5"/>
    <w:rsid w:val="00EF5295"/>
    <w:rsid w:val="00F01F28"/>
    <w:rsid w:val="00F01F95"/>
    <w:rsid w:val="00F05552"/>
    <w:rsid w:val="00F05ADE"/>
    <w:rsid w:val="00F13558"/>
    <w:rsid w:val="00F16892"/>
    <w:rsid w:val="00F17D6C"/>
    <w:rsid w:val="00F21382"/>
    <w:rsid w:val="00F23235"/>
    <w:rsid w:val="00F26CC8"/>
    <w:rsid w:val="00F36558"/>
    <w:rsid w:val="00F37974"/>
    <w:rsid w:val="00F4304D"/>
    <w:rsid w:val="00F44269"/>
    <w:rsid w:val="00F44682"/>
    <w:rsid w:val="00F46BD3"/>
    <w:rsid w:val="00F53713"/>
    <w:rsid w:val="00F53F39"/>
    <w:rsid w:val="00F55C94"/>
    <w:rsid w:val="00F56C21"/>
    <w:rsid w:val="00F616BD"/>
    <w:rsid w:val="00F65FF6"/>
    <w:rsid w:val="00F66CF5"/>
    <w:rsid w:val="00F7354E"/>
    <w:rsid w:val="00F764DA"/>
    <w:rsid w:val="00F86015"/>
    <w:rsid w:val="00F86640"/>
    <w:rsid w:val="00F9069E"/>
    <w:rsid w:val="00F9081A"/>
    <w:rsid w:val="00F92FCC"/>
    <w:rsid w:val="00F93861"/>
    <w:rsid w:val="00F941A5"/>
    <w:rsid w:val="00FA3274"/>
    <w:rsid w:val="00FA38A6"/>
    <w:rsid w:val="00FA476D"/>
    <w:rsid w:val="00FA6DF9"/>
    <w:rsid w:val="00FB12C7"/>
    <w:rsid w:val="00FB3E9F"/>
    <w:rsid w:val="00FC2D2C"/>
    <w:rsid w:val="00FC38C6"/>
    <w:rsid w:val="00FD1703"/>
    <w:rsid w:val="00FE0193"/>
    <w:rsid w:val="00FE11D4"/>
    <w:rsid w:val="00FE5F01"/>
    <w:rsid w:val="00FE660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0034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table" w:customStyle="1" w:styleId="TabeladeGrade5Escura-nfase11">
    <w:name w:val="Tabela de Grade 5 Escura - Ênfase 11"/>
    <w:basedOn w:val="Tabelanormal"/>
    <w:uiPriority w:val="50"/>
    <w:rsid w:val="0045553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
    <w:name w:val="Grid Table 5 Dark"/>
    <w:basedOn w:val="Tabelanormal"/>
    <w:uiPriority w:val="50"/>
    <w:rsid w:val="00C32C3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1">
    <w:name w:val="Grid Table 4 Accent 1"/>
    <w:basedOn w:val="Tabelanormal"/>
    <w:uiPriority w:val="49"/>
    <w:rsid w:val="00C32C33"/>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basedOn w:val="Fontepargpadro"/>
    <w:link w:val="Corpodetexto3"/>
    <w:rsid w:val="009B21F8"/>
    <w:rPr>
      <w:sz w:val="16"/>
      <w:szCs w:val="16"/>
    </w:rPr>
  </w:style>
  <w:style w:type="character" w:styleId="Refdecomentrio">
    <w:name w:val="annotation reference"/>
    <w:basedOn w:val="Fontepargpadro"/>
    <w:rsid w:val="009B21F8"/>
    <w:rPr>
      <w:sz w:val="16"/>
      <w:szCs w:val="16"/>
    </w:rPr>
  </w:style>
  <w:style w:type="character" w:styleId="Hyperlink">
    <w:name w:val="Hyperlink"/>
    <w:basedOn w:val="Fontepargpadro"/>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 w:type="table" w:customStyle="1" w:styleId="TabeladeGrade5Escura-nfase11">
    <w:name w:val="Tabela de Grade 5 Escura - Ênfase 11"/>
    <w:basedOn w:val="Tabelanormal"/>
    <w:uiPriority w:val="50"/>
    <w:rsid w:val="0045553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5Dark">
    <w:name w:val="Grid Table 5 Dark"/>
    <w:basedOn w:val="Tabelanormal"/>
    <w:uiPriority w:val="50"/>
    <w:rsid w:val="00C32C3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4Accent1">
    <w:name w:val="Grid Table 4 Accent 1"/>
    <w:basedOn w:val="Tabelanormal"/>
    <w:uiPriority w:val="49"/>
    <w:rsid w:val="00C32C33"/>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890875">
      <w:bodyDiv w:val="1"/>
      <w:marLeft w:val="0"/>
      <w:marRight w:val="0"/>
      <w:marTop w:val="0"/>
      <w:marBottom w:val="0"/>
      <w:divBdr>
        <w:top w:val="none" w:sz="0" w:space="0" w:color="auto"/>
        <w:left w:val="none" w:sz="0" w:space="0" w:color="auto"/>
        <w:bottom w:val="none" w:sz="0" w:space="0" w:color="auto"/>
        <w:right w:val="none" w:sz="0" w:space="0" w:color="auto"/>
      </w:divBdr>
    </w:div>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395470839">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02D1B-44C7-4CDC-8D22-BD6C0CC21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8</Pages>
  <Words>2564</Words>
  <Characters>13847</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Company>
  <LinksUpToDate>false</LinksUpToDate>
  <CharactersWithSpaces>16379</CharactersWithSpaces>
  <SharedDoc>false</SharedDoc>
  <HLinks>
    <vt:vector size="24" baseType="variant">
      <vt:variant>
        <vt:i4>5242891</vt:i4>
      </vt:variant>
      <vt:variant>
        <vt:i4>9</vt:i4>
      </vt:variant>
      <vt:variant>
        <vt:i4>0</vt:i4>
      </vt:variant>
      <vt:variant>
        <vt:i4>5</vt:i4>
      </vt:variant>
      <vt:variant>
        <vt:lpwstr>http://www.sef.sc.gov.br/</vt:lpwstr>
      </vt:variant>
      <vt:variant>
        <vt:lpwstr/>
      </vt:variant>
      <vt:variant>
        <vt:i4>2097194</vt:i4>
      </vt:variant>
      <vt:variant>
        <vt:i4>6</vt:i4>
      </vt:variant>
      <vt:variant>
        <vt:i4>0</vt:i4>
      </vt:variant>
      <vt:variant>
        <vt:i4>5</vt:i4>
      </vt:variant>
      <vt:variant>
        <vt:lpwstr>http://www.pgfn.gov.br/</vt:lpwstr>
      </vt:variant>
      <vt:variant>
        <vt:lpwstr/>
      </vt:variant>
      <vt:variant>
        <vt:i4>393307</vt:i4>
      </vt:variant>
      <vt:variant>
        <vt:i4>3</vt:i4>
      </vt:variant>
      <vt:variant>
        <vt:i4>0</vt:i4>
      </vt:variant>
      <vt:variant>
        <vt:i4>5</vt:i4>
      </vt:variant>
      <vt:variant>
        <vt:lpwstr>http://www.previdenciasocial.gov.br/</vt:lpwstr>
      </vt:variant>
      <vt:variant>
        <vt:lpwstr/>
      </vt:variant>
      <vt:variant>
        <vt:i4>1835092</vt:i4>
      </vt:variant>
      <vt:variant>
        <vt:i4>0</vt:i4>
      </vt:variant>
      <vt:variant>
        <vt:i4>0</vt:i4>
      </vt:variant>
      <vt:variant>
        <vt:i4>5</vt:i4>
      </vt:variant>
      <vt:variant>
        <vt:lpwstr>http://www.caixa.gov.br/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dc:description/>
  <cp:lastModifiedBy>Leonardo Beckert</cp:lastModifiedBy>
  <cp:revision>13</cp:revision>
  <cp:lastPrinted>2021-10-08T11:35:00Z</cp:lastPrinted>
  <dcterms:created xsi:type="dcterms:W3CDTF">2022-03-15T14:20:00Z</dcterms:created>
  <dcterms:modified xsi:type="dcterms:W3CDTF">2022-05-05T17:21:00Z</dcterms:modified>
</cp:coreProperties>
</file>